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5A09" w14:textId="77777777" w:rsidR="008710E2" w:rsidRPr="00CA1379" w:rsidRDefault="008710E2" w:rsidP="00D51AF8">
      <w:pPr>
        <w:pStyle w:val="Heading1"/>
        <w:jc w:val="center"/>
      </w:pPr>
      <w:bookmarkStart w:id="0" w:name="_heading=h.gjdgxs"/>
      <w:bookmarkStart w:id="1" w:name="_Toc152873279"/>
      <w:bookmarkStart w:id="2" w:name="_Toc152856649"/>
      <w:bookmarkStart w:id="3" w:name="_Toc167887434"/>
      <w:bookmarkStart w:id="4" w:name="_Toc178080637"/>
      <w:bookmarkStart w:id="5" w:name="_Toc184480885"/>
      <w:bookmarkStart w:id="6" w:name="_Toc192431688"/>
      <w:bookmarkStart w:id="7" w:name="_Toc201331704"/>
      <w:bookmarkStart w:id="8" w:name="_Toc201337224"/>
      <w:bookmarkStart w:id="9" w:name="_Toc206517361"/>
      <w:bookmarkEnd w:id="0"/>
      <w:r w:rsidRPr="00CA1379">
        <w:t>Focus On ACBI</w:t>
      </w:r>
      <w:bookmarkEnd w:id="1"/>
      <w:bookmarkEnd w:id="2"/>
      <w:bookmarkEnd w:id="3"/>
      <w:bookmarkEnd w:id="4"/>
      <w:bookmarkEnd w:id="5"/>
      <w:bookmarkEnd w:id="6"/>
      <w:bookmarkEnd w:id="7"/>
      <w:bookmarkEnd w:id="8"/>
      <w:bookmarkEnd w:id="9"/>
    </w:p>
    <w:p w14:paraId="31CAC351" w14:textId="77777777" w:rsidR="008710E2" w:rsidRPr="00CA1379" w:rsidRDefault="008710E2" w:rsidP="00D51AF8">
      <w:pPr>
        <w:pStyle w:val="Heading1"/>
      </w:pPr>
      <w:bookmarkStart w:id="10" w:name="_heading=h.30j0zll"/>
      <w:bookmarkEnd w:id="10"/>
    </w:p>
    <w:p w14:paraId="4AB3CF2B" w14:textId="77777777" w:rsidR="008710E2" w:rsidRPr="00CA1379" w:rsidRDefault="008710E2" w:rsidP="00CA1379">
      <w:pPr>
        <w:pStyle w:val="Heading1"/>
      </w:pPr>
      <w:bookmarkStart w:id="11" w:name="_heading=h.1fob9te"/>
      <w:bookmarkStart w:id="12" w:name="_Toc152873280"/>
      <w:bookmarkStart w:id="13" w:name="_Toc152856650"/>
      <w:bookmarkStart w:id="14" w:name="_Toc145603302"/>
      <w:bookmarkStart w:id="15" w:name="_Toc167887435"/>
      <w:bookmarkStart w:id="16" w:name="_Toc178080638"/>
      <w:bookmarkStart w:id="17" w:name="_Toc184480886"/>
      <w:bookmarkStart w:id="18" w:name="_Toc192431689"/>
      <w:bookmarkStart w:id="19" w:name="_Toc201331705"/>
      <w:bookmarkStart w:id="20" w:name="_Toc201337225"/>
      <w:bookmarkStart w:id="21" w:name="_Toc206517362"/>
      <w:bookmarkEnd w:id="11"/>
      <w:r w:rsidRPr="00CA1379">
        <w:t>A Publication of the American Council of the Blind of Indiana</w:t>
      </w:r>
      <w:bookmarkEnd w:id="12"/>
      <w:bookmarkEnd w:id="13"/>
      <w:bookmarkEnd w:id="14"/>
      <w:bookmarkEnd w:id="15"/>
      <w:bookmarkEnd w:id="16"/>
      <w:bookmarkEnd w:id="17"/>
      <w:bookmarkEnd w:id="18"/>
      <w:bookmarkEnd w:id="19"/>
      <w:bookmarkEnd w:id="20"/>
      <w:bookmarkEnd w:id="21"/>
    </w:p>
    <w:p w14:paraId="6F1F8F2B" w14:textId="77777777" w:rsidR="008710E2" w:rsidRPr="00CA1379" w:rsidRDefault="008710E2" w:rsidP="00CA1379">
      <w:pPr>
        <w:pStyle w:val="Heading1"/>
      </w:pPr>
      <w:bookmarkStart w:id="22" w:name="_heading=h.3znysh7"/>
      <w:bookmarkEnd w:id="22"/>
    </w:p>
    <w:p w14:paraId="28C449B3" w14:textId="2154D427" w:rsidR="008710E2" w:rsidRPr="00CA1379" w:rsidRDefault="008710E2" w:rsidP="00D51AF8">
      <w:pPr>
        <w:pStyle w:val="Heading1"/>
        <w:jc w:val="center"/>
      </w:pPr>
      <w:bookmarkStart w:id="23" w:name="_heading=h.2et92p0"/>
      <w:bookmarkStart w:id="24" w:name="_Toc152873281"/>
      <w:bookmarkStart w:id="25" w:name="_Toc152856651"/>
      <w:bookmarkStart w:id="26" w:name="_Toc145603303"/>
      <w:bookmarkStart w:id="27" w:name="_Toc167887436"/>
      <w:bookmarkStart w:id="28" w:name="_Toc178080639"/>
      <w:bookmarkStart w:id="29" w:name="_Toc184480887"/>
      <w:bookmarkStart w:id="30" w:name="_Toc192431690"/>
      <w:bookmarkStart w:id="31" w:name="_Toc201331706"/>
      <w:bookmarkStart w:id="32" w:name="_Toc201337226"/>
      <w:bookmarkStart w:id="33" w:name="_Toc206517363"/>
      <w:bookmarkEnd w:id="23"/>
      <w:r w:rsidRPr="00CA1379">
        <w:t>Convention Edition 202</w:t>
      </w:r>
      <w:bookmarkEnd w:id="24"/>
      <w:bookmarkEnd w:id="25"/>
      <w:bookmarkEnd w:id="26"/>
      <w:r w:rsidRPr="00CA1379">
        <w:t>5</w:t>
      </w:r>
      <w:bookmarkEnd w:id="27"/>
      <w:bookmarkEnd w:id="28"/>
      <w:bookmarkEnd w:id="29"/>
      <w:bookmarkEnd w:id="30"/>
      <w:bookmarkEnd w:id="31"/>
      <w:bookmarkEnd w:id="32"/>
      <w:bookmarkEnd w:id="33"/>
    </w:p>
    <w:p w14:paraId="0D4C3338" w14:textId="77777777" w:rsidR="008710E2" w:rsidRPr="00CA1379" w:rsidRDefault="008710E2" w:rsidP="00D51AF8"/>
    <w:p w14:paraId="3F55A0FE" w14:textId="77777777" w:rsidR="008710E2" w:rsidRPr="00D51AF8" w:rsidRDefault="008710E2" w:rsidP="00CA1379">
      <w:pPr>
        <w:rPr>
          <w:sz w:val="28"/>
        </w:rPr>
      </w:pPr>
      <w:r w:rsidRPr="00D51AF8">
        <w:rPr>
          <w:sz w:val="28"/>
        </w:rPr>
        <w:t>President: Rita Kersh</w:t>
      </w:r>
    </w:p>
    <w:p w14:paraId="530E0C36" w14:textId="77777777" w:rsidR="008710E2" w:rsidRPr="00D51AF8" w:rsidRDefault="008710E2" w:rsidP="00CA1379">
      <w:pPr>
        <w:rPr>
          <w:sz w:val="28"/>
        </w:rPr>
      </w:pPr>
      <w:r w:rsidRPr="00D51AF8">
        <w:rPr>
          <w:sz w:val="28"/>
        </w:rPr>
        <w:t xml:space="preserve">(812) 278-3038 </w:t>
      </w:r>
      <w:hyperlink r:id="rId6" w:history="1">
        <w:r w:rsidRPr="00D51AF8">
          <w:rPr>
            <w:rStyle w:val="Hyperlink"/>
            <w:sz w:val="28"/>
          </w:rPr>
          <w:t>Hoosierrita60@gmail.com</w:t>
        </w:r>
      </w:hyperlink>
    </w:p>
    <w:p w14:paraId="5CF74896" w14:textId="77777777" w:rsidR="008710E2" w:rsidRPr="00D51AF8" w:rsidRDefault="008710E2" w:rsidP="00CA1379">
      <w:pPr>
        <w:rPr>
          <w:sz w:val="28"/>
        </w:rPr>
      </w:pPr>
    </w:p>
    <w:p w14:paraId="15A87B96" w14:textId="77777777" w:rsidR="008710E2" w:rsidRPr="00D51AF8" w:rsidRDefault="008710E2" w:rsidP="00CA1379">
      <w:pPr>
        <w:rPr>
          <w:sz w:val="28"/>
        </w:rPr>
      </w:pPr>
      <w:r w:rsidRPr="00D51AF8">
        <w:rPr>
          <w:sz w:val="28"/>
        </w:rPr>
        <w:t>Subscribe to the ACBI listserv (</w:t>
      </w:r>
      <w:hyperlink r:id="rId7" w:history="1">
        <w:r w:rsidRPr="00D51AF8">
          <w:rPr>
            <w:rStyle w:val="Hyperlink"/>
            <w:sz w:val="28"/>
          </w:rPr>
          <w:t>Indiana-l@acblists.org</w:t>
        </w:r>
      </w:hyperlink>
      <w:r w:rsidRPr="00D51AF8">
        <w:rPr>
          <w:sz w:val="28"/>
        </w:rPr>
        <w:t xml:space="preserve">) by going to </w:t>
      </w:r>
      <w:hyperlink r:id="rId8" w:history="1">
        <w:r w:rsidRPr="00D51AF8">
          <w:rPr>
            <w:rStyle w:val="Hyperlink"/>
            <w:sz w:val="28"/>
          </w:rPr>
          <w:t>www.acblists.org</w:t>
        </w:r>
      </w:hyperlink>
      <w:r w:rsidRPr="00D51AF8">
        <w:rPr>
          <w:sz w:val="28"/>
        </w:rPr>
        <w:t xml:space="preserve"> and click on the ACB-Indiana link.</w:t>
      </w:r>
    </w:p>
    <w:p w14:paraId="7B99DBD7" w14:textId="77777777" w:rsidR="008710E2" w:rsidRPr="00D51AF8" w:rsidRDefault="008710E2" w:rsidP="00CA1379">
      <w:pPr>
        <w:rPr>
          <w:sz w:val="28"/>
        </w:rPr>
      </w:pPr>
      <w:r w:rsidRPr="00D51AF8">
        <w:rPr>
          <w:sz w:val="28"/>
        </w:rPr>
        <w:t xml:space="preserve">ACBI web site: </w:t>
      </w:r>
      <w:hyperlink r:id="rId9" w:history="1">
        <w:r w:rsidRPr="00D51AF8">
          <w:rPr>
            <w:rStyle w:val="Hyperlink"/>
            <w:sz w:val="28"/>
          </w:rPr>
          <w:t>https://www.acb-indiana.org</w:t>
        </w:r>
      </w:hyperlink>
    </w:p>
    <w:p w14:paraId="5893C9B4" w14:textId="77777777" w:rsidR="008710E2" w:rsidRPr="00D51AF8" w:rsidRDefault="008710E2" w:rsidP="00CA1379">
      <w:pPr>
        <w:rPr>
          <w:sz w:val="28"/>
        </w:rPr>
      </w:pPr>
      <w:r w:rsidRPr="00D51AF8">
        <w:rPr>
          <w:sz w:val="28"/>
        </w:rPr>
        <w:t xml:space="preserve">ACBI Facebook: </w:t>
      </w:r>
      <w:hyperlink r:id="rId10" w:history="1">
        <w:r w:rsidRPr="00D51AF8">
          <w:rPr>
            <w:rStyle w:val="Hyperlink"/>
            <w:sz w:val="28"/>
          </w:rPr>
          <w:t>www.facebook.com/acbin</w:t>
        </w:r>
      </w:hyperlink>
    </w:p>
    <w:p w14:paraId="38ADEF4F" w14:textId="77777777" w:rsidR="008710E2" w:rsidRPr="00D51AF8" w:rsidRDefault="008710E2" w:rsidP="00CA1379">
      <w:pPr>
        <w:rPr>
          <w:sz w:val="28"/>
        </w:rPr>
      </w:pPr>
    </w:p>
    <w:p w14:paraId="03C27947" w14:textId="77777777" w:rsidR="008710E2" w:rsidRPr="00D51AF8" w:rsidRDefault="008710E2" w:rsidP="00CA1379">
      <w:pPr>
        <w:rPr>
          <w:sz w:val="28"/>
        </w:rPr>
      </w:pPr>
      <w:r w:rsidRPr="00D51AF8">
        <w:rPr>
          <w:sz w:val="28"/>
        </w:rPr>
        <w:t xml:space="preserve">Focus is published four times a year: March, June, September, and December.  It is available via e-Mail, in large print, on cassette and PC disk, with special translated file for Braille output.  </w:t>
      </w:r>
    </w:p>
    <w:p w14:paraId="56B34885" w14:textId="77777777" w:rsidR="008710E2" w:rsidRPr="00D51AF8" w:rsidRDefault="008710E2" w:rsidP="00CA1379">
      <w:pPr>
        <w:rPr>
          <w:sz w:val="28"/>
        </w:rPr>
      </w:pPr>
    </w:p>
    <w:p w14:paraId="36F20B35" w14:textId="77777777" w:rsidR="008710E2" w:rsidRPr="00D51AF8" w:rsidRDefault="008710E2" w:rsidP="00CA1379">
      <w:pPr>
        <w:rPr>
          <w:sz w:val="28"/>
        </w:rPr>
      </w:pPr>
      <w:r w:rsidRPr="00D51AF8">
        <w:rPr>
          <w:sz w:val="28"/>
        </w:rPr>
        <w:t xml:space="preserve">Article submissions should be sent to the editor, Mary Stores at </w:t>
      </w:r>
      <w:hyperlink r:id="rId11" w:history="1">
        <w:r w:rsidRPr="00D51AF8">
          <w:rPr>
            <w:rStyle w:val="Hyperlink"/>
            <w:sz w:val="28"/>
          </w:rPr>
          <w:t>mstores@iu.edu</w:t>
        </w:r>
      </w:hyperlink>
      <w:r w:rsidRPr="00D51AF8">
        <w:rPr>
          <w:sz w:val="28"/>
        </w:rPr>
        <w:t xml:space="preserve"> by: March 1, June 1, September 1, or November 15.</w:t>
      </w:r>
    </w:p>
    <w:p w14:paraId="7EA4B183" w14:textId="77777777" w:rsidR="008710E2" w:rsidRPr="00D51AF8" w:rsidRDefault="008710E2" w:rsidP="00CA1379">
      <w:pPr>
        <w:rPr>
          <w:sz w:val="28"/>
        </w:rPr>
      </w:pPr>
    </w:p>
    <w:p w14:paraId="0F3AF6D0" w14:textId="77777777" w:rsidR="008710E2" w:rsidRPr="00D51AF8" w:rsidRDefault="008710E2" w:rsidP="00CA1379">
      <w:pPr>
        <w:rPr>
          <w:sz w:val="28"/>
        </w:rPr>
      </w:pPr>
      <w:r w:rsidRPr="00D51AF8">
        <w:rPr>
          <w:sz w:val="28"/>
        </w:rPr>
        <w:lastRenderedPageBreak/>
        <w:t>Edward Stahl narrates the Focus for cassette output.  Don Koors is responsible for the printing and mailing of hard copies, as well as e-mail distribution and cassette duplication and distribution.</w:t>
      </w:r>
    </w:p>
    <w:p w14:paraId="641B45BA" w14:textId="77777777" w:rsidR="008710E2" w:rsidRPr="00D51AF8" w:rsidRDefault="008710E2" w:rsidP="00CA1379">
      <w:pPr>
        <w:rPr>
          <w:sz w:val="28"/>
        </w:rPr>
      </w:pPr>
      <w:bookmarkStart w:id="34" w:name="_heading=h.tyjcwt"/>
      <w:bookmarkStart w:id="35" w:name="_Toc152856652"/>
      <w:bookmarkStart w:id="36" w:name="_Toc152873282"/>
      <w:bookmarkStart w:id="37" w:name="_Toc167887437"/>
      <w:bookmarkEnd w:id="34"/>
    </w:p>
    <w:p w14:paraId="054EEB4F" w14:textId="77777777" w:rsidR="008710E2" w:rsidRPr="00D51AF8" w:rsidRDefault="008710E2" w:rsidP="00CA1379">
      <w:pPr>
        <w:pStyle w:val="Heading2"/>
        <w:rPr>
          <w:rFonts w:ascii="Arial" w:hAnsi="Arial"/>
          <w:sz w:val="28"/>
        </w:rPr>
      </w:pPr>
      <w:bookmarkStart w:id="38" w:name="_Toc178080640"/>
      <w:bookmarkStart w:id="39" w:name="_Toc184480888"/>
      <w:bookmarkStart w:id="40" w:name="_Toc192431691"/>
      <w:bookmarkStart w:id="41" w:name="_Toc201331707"/>
      <w:bookmarkStart w:id="42" w:name="_Toc201337227"/>
      <w:bookmarkStart w:id="43" w:name="_Toc206517364"/>
      <w:r w:rsidRPr="00D51AF8">
        <w:rPr>
          <w:rFonts w:ascii="Arial" w:hAnsi="Arial"/>
          <w:sz w:val="28"/>
        </w:rPr>
        <w:t>Ways to contribute to the American Council of the Blind of Indiana:</w:t>
      </w:r>
      <w:bookmarkEnd w:id="35"/>
      <w:bookmarkEnd w:id="36"/>
      <w:bookmarkEnd w:id="37"/>
      <w:bookmarkEnd w:id="38"/>
      <w:bookmarkEnd w:id="39"/>
      <w:bookmarkEnd w:id="40"/>
      <w:bookmarkEnd w:id="41"/>
      <w:bookmarkEnd w:id="42"/>
      <w:bookmarkEnd w:id="43"/>
    </w:p>
    <w:p w14:paraId="3FA5D70B" w14:textId="77777777" w:rsidR="008710E2" w:rsidRPr="00D51AF8" w:rsidRDefault="008710E2" w:rsidP="00CA1379">
      <w:pPr>
        <w:rPr>
          <w:sz w:val="28"/>
        </w:rPr>
      </w:pPr>
    </w:p>
    <w:p w14:paraId="58379451" w14:textId="77777777" w:rsidR="008710E2" w:rsidRPr="00D51AF8" w:rsidRDefault="008710E2" w:rsidP="00CA1379">
      <w:pPr>
        <w:rPr>
          <w:sz w:val="28"/>
        </w:rPr>
      </w:pPr>
      <w:r w:rsidRPr="00D51AF8">
        <w:rPr>
          <w:sz w:val="28"/>
        </w:rPr>
        <w:t>Those much-needed contributions, which are tax-deductible, can be sent to ACBI, Attn: Cindy Brooking, 676 VFW Road, Mitchell, Indiana 47446 or through our website noted above.</w:t>
      </w:r>
    </w:p>
    <w:p w14:paraId="6741C0AA" w14:textId="77777777" w:rsidR="008710E2" w:rsidRPr="00D51AF8" w:rsidRDefault="008710E2" w:rsidP="00CA1379">
      <w:pPr>
        <w:rPr>
          <w:sz w:val="28"/>
        </w:rPr>
      </w:pPr>
      <w:r w:rsidRPr="00D51AF8">
        <w:rPr>
          <w:sz w:val="28"/>
        </w:rPr>
        <w:t>Vehicle donations: 1-800-929-8659. You can donate cars, trucks, vans, and boats. Live operators are on hand 7 days a week and it includes free pick-up.</w:t>
      </w:r>
    </w:p>
    <w:p w14:paraId="60892068" w14:textId="77777777" w:rsidR="008710E2" w:rsidRPr="00D51AF8" w:rsidRDefault="008710E2" w:rsidP="00CA1379">
      <w:pPr>
        <w:rPr>
          <w:sz w:val="28"/>
        </w:rPr>
      </w:pPr>
    </w:p>
    <w:p w14:paraId="07AD3025" w14:textId="77777777" w:rsidR="008710E2" w:rsidRPr="00D51AF8" w:rsidRDefault="008710E2" w:rsidP="00CA1379">
      <w:pPr>
        <w:rPr>
          <w:sz w:val="28"/>
        </w:rPr>
      </w:pPr>
      <w:r w:rsidRPr="00D51AF8">
        <w:rPr>
          <w:sz w:val="28"/>
        </w:rPr>
        <w:t>Consider including a gift to ACBI in your Last Will and Testament.</w:t>
      </w:r>
    </w:p>
    <w:p w14:paraId="333E9E8D" w14:textId="77777777" w:rsidR="008710E2" w:rsidRPr="00D51AF8" w:rsidRDefault="008710E2" w:rsidP="00CA1379">
      <w:pPr>
        <w:rPr>
          <w:sz w:val="28"/>
        </w:rPr>
      </w:pPr>
    </w:p>
    <w:sdt>
      <w:sdtPr>
        <w:rPr>
          <w:rFonts w:ascii="Arial" w:eastAsiaTheme="minorHAnsi" w:hAnsi="Arial" w:cstheme="minorBidi"/>
          <w:color w:val="auto"/>
          <w:kern w:val="2"/>
          <w:sz w:val="28"/>
          <w:szCs w:val="22"/>
          <w14:ligatures w14:val="standardContextual"/>
        </w:rPr>
        <w:id w:val="815762559"/>
        <w:docPartObj>
          <w:docPartGallery w:val="Table of Contents"/>
          <w:docPartUnique/>
        </w:docPartObj>
      </w:sdtPr>
      <w:sdtEndPr>
        <w:rPr>
          <w:bCs/>
          <w:noProof/>
        </w:rPr>
      </w:sdtEndPr>
      <w:sdtContent>
        <w:p w14:paraId="6847B54A" w14:textId="00364509" w:rsidR="00796621" w:rsidRPr="00D51AF8" w:rsidRDefault="00796621">
          <w:pPr>
            <w:pStyle w:val="TOCHeading"/>
            <w:rPr>
              <w:rFonts w:ascii="Arial" w:hAnsi="Arial"/>
              <w:sz w:val="28"/>
            </w:rPr>
          </w:pPr>
          <w:r w:rsidRPr="00D51AF8">
            <w:rPr>
              <w:rFonts w:ascii="Arial" w:hAnsi="Arial"/>
              <w:sz w:val="28"/>
            </w:rPr>
            <w:t>Contents</w:t>
          </w:r>
        </w:p>
        <w:p w14:paraId="7293BC98" w14:textId="3F4E5C0C" w:rsidR="00796621" w:rsidRPr="00D51AF8" w:rsidRDefault="00796621">
          <w:pPr>
            <w:pStyle w:val="TOC1"/>
            <w:tabs>
              <w:tab w:val="right" w:leader="dot" w:pos="9350"/>
            </w:tabs>
            <w:rPr>
              <w:noProof/>
              <w:sz w:val="28"/>
            </w:rPr>
          </w:pPr>
          <w:r w:rsidRPr="00D51AF8">
            <w:rPr>
              <w:sz w:val="28"/>
            </w:rPr>
            <w:fldChar w:fldCharType="begin"/>
          </w:r>
          <w:r w:rsidRPr="00D51AF8">
            <w:rPr>
              <w:sz w:val="28"/>
            </w:rPr>
            <w:instrText xml:space="preserve"> TOC \o "1-3" \h \z \u </w:instrText>
          </w:r>
          <w:r w:rsidRPr="00D51AF8">
            <w:rPr>
              <w:sz w:val="28"/>
            </w:rPr>
            <w:fldChar w:fldCharType="separate"/>
          </w:r>
          <w:hyperlink w:anchor="_Toc206517361" w:history="1">
            <w:r w:rsidRPr="00D51AF8">
              <w:rPr>
                <w:rStyle w:val="Hyperlink"/>
                <w:noProof/>
                <w:sz w:val="28"/>
                <w:u w:val="none"/>
              </w:rPr>
              <w:t>Focus On ACBI</w:t>
            </w:r>
            <w:r w:rsidRPr="00D51AF8">
              <w:rPr>
                <w:noProof/>
                <w:webHidden/>
                <w:sz w:val="28"/>
              </w:rPr>
              <w:tab/>
            </w:r>
            <w:r w:rsidRPr="00D51AF8">
              <w:rPr>
                <w:noProof/>
                <w:webHidden/>
                <w:sz w:val="28"/>
              </w:rPr>
              <w:fldChar w:fldCharType="begin"/>
            </w:r>
            <w:r w:rsidRPr="00D51AF8">
              <w:rPr>
                <w:noProof/>
                <w:webHidden/>
                <w:sz w:val="28"/>
              </w:rPr>
              <w:instrText xml:space="preserve"> PAGEREF _Toc206517361 \h </w:instrText>
            </w:r>
            <w:r w:rsidRPr="00D51AF8">
              <w:rPr>
                <w:noProof/>
                <w:webHidden/>
                <w:sz w:val="28"/>
              </w:rPr>
            </w:r>
            <w:r w:rsidRPr="00D51AF8">
              <w:rPr>
                <w:noProof/>
                <w:webHidden/>
                <w:sz w:val="28"/>
              </w:rPr>
              <w:fldChar w:fldCharType="separate"/>
            </w:r>
            <w:r w:rsidR="00020BA2">
              <w:rPr>
                <w:noProof/>
                <w:webHidden/>
                <w:sz w:val="28"/>
              </w:rPr>
              <w:t>1</w:t>
            </w:r>
            <w:r w:rsidRPr="00D51AF8">
              <w:rPr>
                <w:noProof/>
                <w:webHidden/>
                <w:sz w:val="28"/>
              </w:rPr>
              <w:fldChar w:fldCharType="end"/>
            </w:r>
          </w:hyperlink>
        </w:p>
        <w:p w14:paraId="04BC98B6" w14:textId="029C31D4" w:rsidR="00796621" w:rsidRPr="00D51AF8" w:rsidRDefault="00796621">
          <w:pPr>
            <w:pStyle w:val="TOC2"/>
            <w:tabs>
              <w:tab w:val="right" w:leader="dot" w:pos="9350"/>
            </w:tabs>
            <w:rPr>
              <w:noProof/>
              <w:sz w:val="28"/>
            </w:rPr>
          </w:pPr>
          <w:hyperlink w:anchor="_Toc206517364" w:history="1">
            <w:r w:rsidRPr="00D51AF8">
              <w:rPr>
                <w:rStyle w:val="Hyperlink"/>
                <w:noProof/>
                <w:sz w:val="28"/>
                <w:u w:val="none"/>
              </w:rPr>
              <w:t>Ways to contribute to the American Council of the Blind of Indiana:</w:t>
            </w:r>
            <w:r w:rsidRPr="00D51AF8">
              <w:rPr>
                <w:noProof/>
                <w:webHidden/>
                <w:sz w:val="28"/>
              </w:rPr>
              <w:tab/>
            </w:r>
            <w:r w:rsidRPr="00D51AF8">
              <w:rPr>
                <w:noProof/>
                <w:webHidden/>
                <w:sz w:val="28"/>
              </w:rPr>
              <w:fldChar w:fldCharType="begin"/>
            </w:r>
            <w:r w:rsidRPr="00D51AF8">
              <w:rPr>
                <w:noProof/>
                <w:webHidden/>
                <w:sz w:val="28"/>
              </w:rPr>
              <w:instrText xml:space="preserve"> PAGEREF _Toc206517364 \h </w:instrText>
            </w:r>
            <w:r w:rsidRPr="00D51AF8">
              <w:rPr>
                <w:noProof/>
                <w:webHidden/>
                <w:sz w:val="28"/>
              </w:rPr>
            </w:r>
            <w:r w:rsidRPr="00D51AF8">
              <w:rPr>
                <w:noProof/>
                <w:webHidden/>
                <w:sz w:val="28"/>
              </w:rPr>
              <w:fldChar w:fldCharType="separate"/>
            </w:r>
            <w:r w:rsidR="00020BA2">
              <w:rPr>
                <w:noProof/>
                <w:webHidden/>
                <w:sz w:val="28"/>
              </w:rPr>
              <w:t>2</w:t>
            </w:r>
            <w:r w:rsidRPr="00D51AF8">
              <w:rPr>
                <w:noProof/>
                <w:webHidden/>
                <w:sz w:val="28"/>
              </w:rPr>
              <w:fldChar w:fldCharType="end"/>
            </w:r>
          </w:hyperlink>
        </w:p>
        <w:p w14:paraId="523B3C3B" w14:textId="7EE6EFF4" w:rsidR="00796621" w:rsidRPr="00D51AF8" w:rsidRDefault="00796621">
          <w:pPr>
            <w:pStyle w:val="TOC2"/>
            <w:tabs>
              <w:tab w:val="right" w:leader="dot" w:pos="9350"/>
            </w:tabs>
            <w:rPr>
              <w:noProof/>
              <w:sz w:val="28"/>
            </w:rPr>
          </w:pPr>
          <w:hyperlink w:anchor="_Toc206517365" w:history="1">
            <w:r w:rsidRPr="00D51AF8">
              <w:rPr>
                <w:rStyle w:val="Hyperlink"/>
                <w:noProof/>
                <w:sz w:val="28"/>
                <w:u w:val="none"/>
              </w:rPr>
              <w:t>From Your President</w:t>
            </w:r>
            <w:r w:rsidRPr="00D51AF8">
              <w:rPr>
                <w:noProof/>
                <w:webHidden/>
                <w:sz w:val="28"/>
              </w:rPr>
              <w:tab/>
            </w:r>
            <w:r w:rsidRPr="00D51AF8">
              <w:rPr>
                <w:noProof/>
                <w:webHidden/>
                <w:sz w:val="28"/>
              </w:rPr>
              <w:fldChar w:fldCharType="begin"/>
            </w:r>
            <w:r w:rsidRPr="00D51AF8">
              <w:rPr>
                <w:noProof/>
                <w:webHidden/>
                <w:sz w:val="28"/>
              </w:rPr>
              <w:instrText xml:space="preserve"> PAGEREF _Toc206517365 \h </w:instrText>
            </w:r>
            <w:r w:rsidRPr="00D51AF8">
              <w:rPr>
                <w:noProof/>
                <w:webHidden/>
                <w:sz w:val="28"/>
              </w:rPr>
            </w:r>
            <w:r w:rsidRPr="00D51AF8">
              <w:rPr>
                <w:noProof/>
                <w:webHidden/>
                <w:sz w:val="28"/>
              </w:rPr>
              <w:fldChar w:fldCharType="separate"/>
            </w:r>
            <w:r w:rsidR="00020BA2">
              <w:rPr>
                <w:noProof/>
                <w:webHidden/>
                <w:sz w:val="28"/>
              </w:rPr>
              <w:t>3</w:t>
            </w:r>
            <w:r w:rsidRPr="00D51AF8">
              <w:rPr>
                <w:noProof/>
                <w:webHidden/>
                <w:sz w:val="28"/>
              </w:rPr>
              <w:fldChar w:fldCharType="end"/>
            </w:r>
          </w:hyperlink>
        </w:p>
        <w:p w14:paraId="3D6271B1" w14:textId="4B2D9D63" w:rsidR="00796621" w:rsidRPr="00D51AF8" w:rsidRDefault="00796621">
          <w:pPr>
            <w:pStyle w:val="TOC2"/>
            <w:tabs>
              <w:tab w:val="right" w:leader="dot" w:pos="9350"/>
            </w:tabs>
            <w:rPr>
              <w:noProof/>
              <w:sz w:val="28"/>
            </w:rPr>
          </w:pPr>
          <w:hyperlink w:anchor="_Toc206517367" w:history="1">
            <w:r w:rsidRPr="00D51AF8">
              <w:rPr>
                <w:rStyle w:val="Hyperlink"/>
                <w:noProof/>
                <w:sz w:val="28"/>
                <w:u w:val="none"/>
              </w:rPr>
              <w:t>CONVENTION 2025: CELEBRATE RESILIENCE WITH ACBO AND ACBI</w:t>
            </w:r>
            <w:r w:rsidRPr="00D51AF8">
              <w:rPr>
                <w:noProof/>
                <w:webHidden/>
                <w:sz w:val="28"/>
              </w:rPr>
              <w:tab/>
            </w:r>
            <w:r w:rsidRPr="00D51AF8">
              <w:rPr>
                <w:noProof/>
                <w:webHidden/>
                <w:sz w:val="28"/>
              </w:rPr>
              <w:fldChar w:fldCharType="begin"/>
            </w:r>
            <w:r w:rsidRPr="00D51AF8">
              <w:rPr>
                <w:noProof/>
                <w:webHidden/>
                <w:sz w:val="28"/>
              </w:rPr>
              <w:instrText xml:space="preserve"> PAGEREF _Toc206517367 \h </w:instrText>
            </w:r>
            <w:r w:rsidRPr="00D51AF8">
              <w:rPr>
                <w:noProof/>
                <w:webHidden/>
                <w:sz w:val="28"/>
              </w:rPr>
            </w:r>
            <w:r w:rsidRPr="00D51AF8">
              <w:rPr>
                <w:noProof/>
                <w:webHidden/>
                <w:sz w:val="28"/>
              </w:rPr>
              <w:fldChar w:fldCharType="separate"/>
            </w:r>
            <w:r w:rsidR="00020BA2">
              <w:rPr>
                <w:noProof/>
                <w:webHidden/>
                <w:sz w:val="28"/>
              </w:rPr>
              <w:t>4</w:t>
            </w:r>
            <w:r w:rsidRPr="00D51AF8">
              <w:rPr>
                <w:noProof/>
                <w:webHidden/>
                <w:sz w:val="28"/>
              </w:rPr>
              <w:fldChar w:fldCharType="end"/>
            </w:r>
          </w:hyperlink>
        </w:p>
        <w:p w14:paraId="7FD36A2F" w14:textId="66F907FD" w:rsidR="00796621" w:rsidRPr="00D51AF8" w:rsidRDefault="00796621">
          <w:pPr>
            <w:pStyle w:val="TOC2"/>
            <w:tabs>
              <w:tab w:val="right" w:leader="dot" w:pos="9350"/>
            </w:tabs>
            <w:rPr>
              <w:noProof/>
              <w:sz w:val="28"/>
            </w:rPr>
          </w:pPr>
          <w:hyperlink w:anchor="_Toc206517369" w:history="1">
            <w:r w:rsidRPr="00D51AF8">
              <w:rPr>
                <w:rStyle w:val="Hyperlink"/>
                <w:noProof/>
                <w:sz w:val="28"/>
                <w:u w:val="none"/>
              </w:rPr>
              <w:t>Let Us Go Visit Strongsville, Ohio</w:t>
            </w:r>
            <w:r w:rsidRPr="00D51AF8">
              <w:rPr>
                <w:noProof/>
                <w:webHidden/>
                <w:sz w:val="28"/>
              </w:rPr>
              <w:tab/>
            </w:r>
            <w:r w:rsidRPr="00D51AF8">
              <w:rPr>
                <w:noProof/>
                <w:webHidden/>
                <w:sz w:val="28"/>
              </w:rPr>
              <w:fldChar w:fldCharType="begin"/>
            </w:r>
            <w:r w:rsidRPr="00D51AF8">
              <w:rPr>
                <w:noProof/>
                <w:webHidden/>
                <w:sz w:val="28"/>
              </w:rPr>
              <w:instrText xml:space="preserve"> PAGEREF _Toc206517369 \h </w:instrText>
            </w:r>
            <w:r w:rsidRPr="00D51AF8">
              <w:rPr>
                <w:noProof/>
                <w:webHidden/>
                <w:sz w:val="28"/>
              </w:rPr>
            </w:r>
            <w:r w:rsidRPr="00D51AF8">
              <w:rPr>
                <w:noProof/>
                <w:webHidden/>
                <w:sz w:val="28"/>
              </w:rPr>
              <w:fldChar w:fldCharType="separate"/>
            </w:r>
            <w:r w:rsidR="00020BA2">
              <w:rPr>
                <w:noProof/>
                <w:webHidden/>
                <w:sz w:val="28"/>
              </w:rPr>
              <w:t>5</w:t>
            </w:r>
            <w:r w:rsidRPr="00D51AF8">
              <w:rPr>
                <w:noProof/>
                <w:webHidden/>
                <w:sz w:val="28"/>
              </w:rPr>
              <w:fldChar w:fldCharType="end"/>
            </w:r>
          </w:hyperlink>
        </w:p>
        <w:p w14:paraId="78348129" w14:textId="7574086F" w:rsidR="00796621" w:rsidRPr="00D51AF8" w:rsidRDefault="00796621" w:rsidP="00A90003">
          <w:pPr>
            <w:pStyle w:val="TOC2"/>
            <w:tabs>
              <w:tab w:val="right" w:leader="dot" w:pos="9350"/>
            </w:tabs>
            <w:ind w:left="0"/>
            <w:rPr>
              <w:noProof/>
              <w:sz w:val="28"/>
            </w:rPr>
          </w:pPr>
          <w:hyperlink w:anchor="_Toc206517374" w:history="1">
            <w:r w:rsidRPr="00D51AF8">
              <w:rPr>
                <w:rStyle w:val="Hyperlink"/>
                <w:noProof/>
                <w:sz w:val="28"/>
                <w:u w:val="none"/>
              </w:rPr>
              <w:t>Convention Auction: An Exciting Opportunity for Virtual and In-person Attendees!</w:t>
            </w:r>
            <w:r w:rsidRPr="00D51AF8">
              <w:rPr>
                <w:noProof/>
                <w:webHidden/>
                <w:sz w:val="28"/>
              </w:rPr>
              <w:tab/>
            </w:r>
            <w:r w:rsidRPr="00D51AF8">
              <w:rPr>
                <w:noProof/>
                <w:webHidden/>
                <w:sz w:val="28"/>
              </w:rPr>
              <w:fldChar w:fldCharType="begin"/>
            </w:r>
            <w:r w:rsidRPr="00D51AF8">
              <w:rPr>
                <w:noProof/>
                <w:webHidden/>
                <w:sz w:val="28"/>
              </w:rPr>
              <w:instrText xml:space="preserve"> PAGEREF _Toc206517374 \h </w:instrText>
            </w:r>
            <w:r w:rsidRPr="00D51AF8">
              <w:rPr>
                <w:noProof/>
                <w:webHidden/>
                <w:sz w:val="28"/>
              </w:rPr>
            </w:r>
            <w:r w:rsidRPr="00D51AF8">
              <w:rPr>
                <w:noProof/>
                <w:webHidden/>
                <w:sz w:val="28"/>
              </w:rPr>
              <w:fldChar w:fldCharType="separate"/>
            </w:r>
            <w:r w:rsidR="00020BA2">
              <w:rPr>
                <w:noProof/>
                <w:webHidden/>
                <w:sz w:val="28"/>
              </w:rPr>
              <w:t>8</w:t>
            </w:r>
            <w:r w:rsidRPr="00D51AF8">
              <w:rPr>
                <w:noProof/>
                <w:webHidden/>
                <w:sz w:val="28"/>
              </w:rPr>
              <w:fldChar w:fldCharType="end"/>
            </w:r>
          </w:hyperlink>
        </w:p>
        <w:p w14:paraId="2C218905" w14:textId="30BA5F6B" w:rsidR="00796621" w:rsidRPr="00D51AF8" w:rsidRDefault="00796621">
          <w:pPr>
            <w:pStyle w:val="TOC2"/>
            <w:tabs>
              <w:tab w:val="right" w:leader="dot" w:pos="9350"/>
            </w:tabs>
            <w:rPr>
              <w:noProof/>
              <w:sz w:val="28"/>
            </w:rPr>
          </w:pPr>
          <w:hyperlink w:anchor="_Toc206517376" w:history="1">
            <w:r w:rsidRPr="00D51AF8">
              <w:rPr>
                <w:rStyle w:val="Hyperlink"/>
                <w:noProof/>
                <w:sz w:val="28"/>
                <w:u w:val="none"/>
              </w:rPr>
              <w:t>ACBI Nominating Committee Seeking Nominations</w:t>
            </w:r>
            <w:r w:rsidRPr="00D51AF8">
              <w:rPr>
                <w:noProof/>
                <w:webHidden/>
                <w:sz w:val="28"/>
              </w:rPr>
              <w:tab/>
            </w:r>
            <w:r w:rsidRPr="00D51AF8">
              <w:rPr>
                <w:noProof/>
                <w:webHidden/>
                <w:sz w:val="28"/>
              </w:rPr>
              <w:fldChar w:fldCharType="begin"/>
            </w:r>
            <w:r w:rsidRPr="00D51AF8">
              <w:rPr>
                <w:noProof/>
                <w:webHidden/>
                <w:sz w:val="28"/>
              </w:rPr>
              <w:instrText xml:space="preserve"> PAGEREF _Toc206517376 \h </w:instrText>
            </w:r>
            <w:r w:rsidRPr="00D51AF8">
              <w:rPr>
                <w:noProof/>
                <w:webHidden/>
                <w:sz w:val="28"/>
              </w:rPr>
            </w:r>
            <w:r w:rsidRPr="00D51AF8">
              <w:rPr>
                <w:noProof/>
                <w:webHidden/>
                <w:sz w:val="28"/>
              </w:rPr>
              <w:fldChar w:fldCharType="separate"/>
            </w:r>
            <w:r w:rsidR="00020BA2">
              <w:rPr>
                <w:noProof/>
                <w:webHidden/>
                <w:sz w:val="28"/>
              </w:rPr>
              <w:t>9</w:t>
            </w:r>
            <w:r w:rsidRPr="00D51AF8">
              <w:rPr>
                <w:noProof/>
                <w:webHidden/>
                <w:sz w:val="28"/>
              </w:rPr>
              <w:fldChar w:fldCharType="end"/>
            </w:r>
          </w:hyperlink>
        </w:p>
        <w:p w14:paraId="115A9AD2" w14:textId="7725E5C1" w:rsidR="00796621" w:rsidRPr="00D51AF8" w:rsidRDefault="00796621">
          <w:pPr>
            <w:pStyle w:val="TOC2"/>
            <w:tabs>
              <w:tab w:val="right" w:leader="dot" w:pos="9350"/>
            </w:tabs>
            <w:rPr>
              <w:noProof/>
              <w:sz w:val="28"/>
            </w:rPr>
          </w:pPr>
          <w:hyperlink w:anchor="_Toc206517378" w:history="1">
            <w:r w:rsidRPr="00D51AF8">
              <w:rPr>
                <w:rStyle w:val="Hyperlink"/>
                <w:noProof/>
                <w:sz w:val="28"/>
                <w:u w:val="none"/>
              </w:rPr>
              <w:t>Plan A Road Trip</w:t>
            </w:r>
            <w:r w:rsidRPr="00D51AF8">
              <w:rPr>
                <w:noProof/>
                <w:webHidden/>
                <w:sz w:val="28"/>
              </w:rPr>
              <w:tab/>
            </w:r>
            <w:r w:rsidRPr="00D51AF8">
              <w:rPr>
                <w:noProof/>
                <w:webHidden/>
                <w:sz w:val="28"/>
              </w:rPr>
              <w:fldChar w:fldCharType="begin"/>
            </w:r>
            <w:r w:rsidRPr="00D51AF8">
              <w:rPr>
                <w:noProof/>
                <w:webHidden/>
                <w:sz w:val="28"/>
              </w:rPr>
              <w:instrText xml:space="preserve"> PAGEREF _Toc206517378 \h </w:instrText>
            </w:r>
            <w:r w:rsidRPr="00D51AF8">
              <w:rPr>
                <w:noProof/>
                <w:webHidden/>
                <w:sz w:val="28"/>
              </w:rPr>
            </w:r>
            <w:r w:rsidRPr="00D51AF8">
              <w:rPr>
                <w:noProof/>
                <w:webHidden/>
                <w:sz w:val="28"/>
              </w:rPr>
              <w:fldChar w:fldCharType="separate"/>
            </w:r>
            <w:r w:rsidR="00020BA2">
              <w:rPr>
                <w:noProof/>
                <w:webHidden/>
                <w:sz w:val="28"/>
              </w:rPr>
              <w:t>9</w:t>
            </w:r>
            <w:r w:rsidRPr="00D51AF8">
              <w:rPr>
                <w:noProof/>
                <w:webHidden/>
                <w:sz w:val="28"/>
              </w:rPr>
              <w:fldChar w:fldCharType="end"/>
            </w:r>
          </w:hyperlink>
        </w:p>
        <w:p w14:paraId="247951C2" w14:textId="147DFA8E" w:rsidR="00796621" w:rsidRPr="00D51AF8" w:rsidRDefault="00796621">
          <w:pPr>
            <w:pStyle w:val="TOC2"/>
            <w:tabs>
              <w:tab w:val="right" w:leader="dot" w:pos="9350"/>
            </w:tabs>
            <w:rPr>
              <w:noProof/>
              <w:sz w:val="28"/>
            </w:rPr>
          </w:pPr>
          <w:hyperlink w:anchor="_Toc206517381" w:history="1">
            <w:r w:rsidRPr="00D51AF8">
              <w:rPr>
                <w:rStyle w:val="Hyperlink"/>
                <w:noProof/>
                <w:sz w:val="28"/>
                <w:u w:val="none"/>
              </w:rPr>
              <w:t>Contact Information for the ACBI Board</w:t>
            </w:r>
            <w:r w:rsidRPr="00D51AF8">
              <w:rPr>
                <w:noProof/>
                <w:webHidden/>
                <w:sz w:val="28"/>
              </w:rPr>
              <w:tab/>
            </w:r>
            <w:r w:rsidRPr="00D51AF8">
              <w:rPr>
                <w:noProof/>
                <w:webHidden/>
                <w:sz w:val="28"/>
              </w:rPr>
              <w:fldChar w:fldCharType="begin"/>
            </w:r>
            <w:r w:rsidRPr="00D51AF8">
              <w:rPr>
                <w:noProof/>
                <w:webHidden/>
                <w:sz w:val="28"/>
              </w:rPr>
              <w:instrText xml:space="preserve"> PAGEREF _Toc206517381 \h </w:instrText>
            </w:r>
            <w:r w:rsidRPr="00D51AF8">
              <w:rPr>
                <w:noProof/>
                <w:webHidden/>
                <w:sz w:val="28"/>
              </w:rPr>
            </w:r>
            <w:r w:rsidRPr="00D51AF8">
              <w:rPr>
                <w:noProof/>
                <w:webHidden/>
                <w:sz w:val="28"/>
              </w:rPr>
              <w:fldChar w:fldCharType="separate"/>
            </w:r>
            <w:r w:rsidR="00020BA2">
              <w:rPr>
                <w:noProof/>
                <w:webHidden/>
                <w:sz w:val="28"/>
              </w:rPr>
              <w:t>11</w:t>
            </w:r>
            <w:r w:rsidRPr="00D51AF8">
              <w:rPr>
                <w:noProof/>
                <w:webHidden/>
                <w:sz w:val="28"/>
              </w:rPr>
              <w:fldChar w:fldCharType="end"/>
            </w:r>
          </w:hyperlink>
        </w:p>
        <w:p w14:paraId="2202BC4A" w14:textId="701F6A19" w:rsidR="00796621" w:rsidRPr="00D51AF8" w:rsidRDefault="00796621">
          <w:pPr>
            <w:rPr>
              <w:sz w:val="28"/>
            </w:rPr>
          </w:pPr>
          <w:r w:rsidRPr="00D51AF8">
            <w:rPr>
              <w:bCs/>
              <w:noProof/>
              <w:sz w:val="28"/>
            </w:rPr>
            <w:fldChar w:fldCharType="end"/>
          </w:r>
        </w:p>
      </w:sdtContent>
    </w:sdt>
    <w:p w14:paraId="007D391B" w14:textId="77777777" w:rsidR="00796621" w:rsidRPr="00D51AF8" w:rsidRDefault="00796621" w:rsidP="00CA1379">
      <w:pPr>
        <w:rPr>
          <w:sz w:val="28"/>
        </w:rPr>
      </w:pPr>
    </w:p>
    <w:p w14:paraId="20A806EB" w14:textId="77777777" w:rsidR="00C82BAA" w:rsidRPr="00D51AF8" w:rsidRDefault="00C82BAA" w:rsidP="00CA1379">
      <w:pPr>
        <w:pStyle w:val="Heading2"/>
        <w:rPr>
          <w:rFonts w:ascii="Arial" w:hAnsi="Arial"/>
          <w:sz w:val="28"/>
        </w:rPr>
      </w:pPr>
      <w:bookmarkStart w:id="44" w:name="_Toc206517365"/>
      <w:r w:rsidRPr="00D51AF8">
        <w:rPr>
          <w:rFonts w:ascii="Arial" w:hAnsi="Arial"/>
          <w:sz w:val="28"/>
        </w:rPr>
        <w:lastRenderedPageBreak/>
        <w:t>From Your President</w:t>
      </w:r>
      <w:bookmarkEnd w:id="44"/>
    </w:p>
    <w:p w14:paraId="691E2163" w14:textId="77777777" w:rsidR="00C82BAA" w:rsidRPr="00D51AF8" w:rsidRDefault="00C82BAA" w:rsidP="00CA1379">
      <w:pPr>
        <w:pStyle w:val="Heading2"/>
        <w:rPr>
          <w:rFonts w:ascii="Arial" w:hAnsi="Arial"/>
          <w:sz w:val="28"/>
        </w:rPr>
      </w:pPr>
      <w:bookmarkStart w:id="45" w:name="_Toc206517366"/>
      <w:r w:rsidRPr="00D51AF8">
        <w:rPr>
          <w:rFonts w:ascii="Arial" w:hAnsi="Arial"/>
          <w:sz w:val="28"/>
        </w:rPr>
        <w:t>By Rita Kersh</w:t>
      </w:r>
      <w:bookmarkEnd w:id="45"/>
    </w:p>
    <w:p w14:paraId="43F3BFC3" w14:textId="77777777" w:rsidR="00C82BAA" w:rsidRPr="00D51AF8" w:rsidRDefault="00C82BAA" w:rsidP="00CA1379">
      <w:pPr>
        <w:rPr>
          <w:sz w:val="28"/>
        </w:rPr>
      </w:pPr>
    </w:p>
    <w:p w14:paraId="79106BC9" w14:textId="47A9B60D" w:rsidR="00C82BAA" w:rsidRPr="00D51AF8" w:rsidRDefault="00C82BAA" w:rsidP="00CA1379">
      <w:pPr>
        <w:rPr>
          <w:sz w:val="28"/>
        </w:rPr>
      </w:pPr>
      <w:r w:rsidRPr="00D51AF8">
        <w:rPr>
          <w:sz w:val="28"/>
        </w:rPr>
        <w:t>Summer is winding down</w:t>
      </w:r>
      <w:r w:rsidR="000E7664" w:rsidRPr="00D51AF8">
        <w:rPr>
          <w:sz w:val="28"/>
        </w:rPr>
        <w:t>.</w:t>
      </w:r>
      <w:r w:rsidRPr="00D51AF8">
        <w:rPr>
          <w:sz w:val="28"/>
        </w:rPr>
        <w:t xml:space="preserve"> schools are back in session and our statewide picnic and joint state convention are fast approaching.</w:t>
      </w:r>
    </w:p>
    <w:p w14:paraId="0603F6F5" w14:textId="77777777" w:rsidR="00C82BAA" w:rsidRPr="00D51AF8" w:rsidRDefault="00C82BAA" w:rsidP="00CA1379">
      <w:pPr>
        <w:rPr>
          <w:sz w:val="28"/>
        </w:rPr>
      </w:pPr>
    </w:p>
    <w:p w14:paraId="6125CF12" w14:textId="68520F4F" w:rsidR="00C82BAA" w:rsidRPr="00D51AF8" w:rsidRDefault="00C82BAA" w:rsidP="00CA1379">
      <w:pPr>
        <w:rPr>
          <w:sz w:val="28"/>
        </w:rPr>
      </w:pPr>
      <w:r w:rsidRPr="00D51AF8">
        <w:rPr>
          <w:sz w:val="28"/>
        </w:rPr>
        <w:t xml:space="preserve">In our last issue, Maggie King gave us the details on the statewide picnic that will be at </w:t>
      </w:r>
      <w:hyperlink r:id="rId12" w:history="1">
        <w:r w:rsidR="007E50DE" w:rsidRPr="00D51AF8">
          <w:rPr>
            <w:rStyle w:val="Hyperlink"/>
            <w:sz w:val="28"/>
          </w:rPr>
          <w:t>Munger Park</w:t>
        </w:r>
      </w:hyperlink>
      <w:r w:rsidRPr="00D51AF8">
        <w:rPr>
          <w:sz w:val="28"/>
        </w:rPr>
        <w:t xml:space="preserve"> in Lafayette. It will be on </w:t>
      </w:r>
      <w:r w:rsidR="009A05AE" w:rsidRPr="00D51AF8">
        <w:rPr>
          <w:sz w:val="28"/>
        </w:rPr>
        <w:t>Saturday;</w:t>
      </w:r>
      <w:r w:rsidRPr="00D51AF8">
        <w:rPr>
          <w:sz w:val="28"/>
        </w:rPr>
        <w:t xml:space="preserve"> Sept</w:t>
      </w:r>
      <w:r w:rsidR="007E50DE" w:rsidRPr="00D51AF8">
        <w:rPr>
          <w:sz w:val="28"/>
        </w:rPr>
        <w:t>ember</w:t>
      </w:r>
      <w:r w:rsidRPr="00D51AF8">
        <w:rPr>
          <w:sz w:val="28"/>
        </w:rPr>
        <w:t xml:space="preserve"> 6 and we’ll eat at noon. Make plans to join us for grilled hot dogs and burgers, our picnic auction and a fun time. If you are in one of our chapters, ask your president about transportation arrangements.</w:t>
      </w:r>
    </w:p>
    <w:p w14:paraId="0285DCFB" w14:textId="77777777" w:rsidR="00C82BAA" w:rsidRPr="00D51AF8" w:rsidRDefault="00C82BAA" w:rsidP="00CA1379">
      <w:pPr>
        <w:rPr>
          <w:sz w:val="28"/>
        </w:rPr>
      </w:pPr>
    </w:p>
    <w:p w14:paraId="647B2AD3" w14:textId="492C36A2" w:rsidR="00C82BAA" w:rsidRPr="00D51AF8" w:rsidRDefault="00C82BAA" w:rsidP="00CA1379">
      <w:pPr>
        <w:rPr>
          <w:sz w:val="28"/>
        </w:rPr>
      </w:pPr>
      <w:r w:rsidRPr="00D51AF8">
        <w:rPr>
          <w:sz w:val="28"/>
        </w:rPr>
        <w:t>Then about two months later will be our joint state convention in Strongsville, Ohio, outside of Cleveland. This year’s theme is “Celebrate Resilience” and turtles will be featured on the convention shirts</w:t>
      </w:r>
      <w:r w:rsidR="002C5EE0" w:rsidRPr="00D51AF8">
        <w:rPr>
          <w:sz w:val="28"/>
        </w:rPr>
        <w:t>,</w:t>
      </w:r>
      <w:r w:rsidRPr="00D51AF8">
        <w:rPr>
          <w:sz w:val="28"/>
        </w:rPr>
        <w:t xml:space="preserve"> </w:t>
      </w:r>
      <w:r w:rsidR="002C5EE0" w:rsidRPr="00D51AF8">
        <w:rPr>
          <w:sz w:val="28"/>
        </w:rPr>
        <w:t>which</w:t>
      </w:r>
      <w:r w:rsidRPr="00D51AF8">
        <w:rPr>
          <w:sz w:val="28"/>
        </w:rPr>
        <w:t xml:space="preserve"> Blind Girl Design will be designing again this year.</w:t>
      </w:r>
    </w:p>
    <w:p w14:paraId="6426CFD9" w14:textId="77777777" w:rsidR="00C82BAA" w:rsidRPr="00D51AF8" w:rsidRDefault="00C82BAA" w:rsidP="00CA1379">
      <w:pPr>
        <w:rPr>
          <w:sz w:val="28"/>
        </w:rPr>
      </w:pPr>
    </w:p>
    <w:p w14:paraId="40009797" w14:textId="77777777" w:rsidR="00C82BAA" w:rsidRPr="00D51AF8" w:rsidRDefault="00C82BAA" w:rsidP="00CA1379">
      <w:pPr>
        <w:rPr>
          <w:sz w:val="28"/>
        </w:rPr>
      </w:pPr>
      <w:r w:rsidRPr="00D51AF8">
        <w:rPr>
          <w:sz w:val="28"/>
        </w:rPr>
        <w:t>I’ve heard from a few who said that Strongsville is too far to go, so they’re not planning to go. I hope they will change their minds. Dee Ann and I are talking to chapter presidents and members who are not in a chapter to see what kind of transportation can be arranged. Unfortunately, we don’t have an abundance of drivers, unless we find a few volunteers, like from a local Lions Club or church.</w:t>
      </w:r>
    </w:p>
    <w:p w14:paraId="71C45AF0" w14:textId="77777777" w:rsidR="00C82BAA" w:rsidRPr="00D51AF8" w:rsidRDefault="00C82BAA" w:rsidP="00CA1379">
      <w:pPr>
        <w:rPr>
          <w:sz w:val="28"/>
        </w:rPr>
      </w:pPr>
    </w:p>
    <w:p w14:paraId="14E19649" w14:textId="4B6C5009" w:rsidR="00C82BAA" w:rsidRPr="00D51AF8" w:rsidRDefault="00C82BAA" w:rsidP="00CA1379">
      <w:pPr>
        <w:rPr>
          <w:sz w:val="28"/>
        </w:rPr>
      </w:pPr>
      <w:r w:rsidRPr="00D51AF8">
        <w:rPr>
          <w:sz w:val="28"/>
        </w:rPr>
        <w:t>At our July 26th ACBI board meeting, the board agreed to cover the cost of no more than two van rentals, one to cover the southern half of Indiana and one from the northern half. This depends on where there are clusters of members or a central pickup location that members can get a ride to catch the van. If we have members who are drivers who are definitely planning to go, please consider giving more members a ride to Strongsville.</w:t>
      </w:r>
    </w:p>
    <w:p w14:paraId="2D4F33FB" w14:textId="77777777" w:rsidR="00C82BAA" w:rsidRPr="00D51AF8" w:rsidRDefault="00C82BAA" w:rsidP="00CA1379">
      <w:pPr>
        <w:rPr>
          <w:sz w:val="28"/>
        </w:rPr>
      </w:pPr>
    </w:p>
    <w:p w14:paraId="5289E645" w14:textId="019BCB86" w:rsidR="00C82BAA" w:rsidRPr="00D51AF8" w:rsidRDefault="00C82BAA" w:rsidP="00CA1379">
      <w:pPr>
        <w:rPr>
          <w:sz w:val="28"/>
        </w:rPr>
      </w:pPr>
      <w:r w:rsidRPr="00D51AF8">
        <w:rPr>
          <w:sz w:val="28"/>
        </w:rPr>
        <w:t>Just to let you know, some of us on the convention planning committee need to go up on Thurs</w:t>
      </w:r>
      <w:r w:rsidR="002C5EE0" w:rsidRPr="00D51AF8">
        <w:rPr>
          <w:sz w:val="28"/>
        </w:rPr>
        <w:t>day</w:t>
      </w:r>
      <w:r w:rsidRPr="00D51AF8">
        <w:rPr>
          <w:sz w:val="28"/>
        </w:rPr>
        <w:t>, Nov. 13. I imagine most would prefer to go on Fri</w:t>
      </w:r>
      <w:r w:rsidR="002C5EE0" w:rsidRPr="00D51AF8">
        <w:rPr>
          <w:sz w:val="28"/>
        </w:rPr>
        <w:t>day</w:t>
      </w:r>
      <w:r w:rsidRPr="00D51AF8">
        <w:rPr>
          <w:sz w:val="28"/>
        </w:rPr>
        <w:t>, Nov. 14</w:t>
      </w:r>
      <w:r w:rsidR="002C5EE0" w:rsidRPr="00D51AF8">
        <w:rPr>
          <w:sz w:val="28"/>
        </w:rPr>
        <w:t>.</w:t>
      </w:r>
      <w:r w:rsidRPr="00D51AF8">
        <w:rPr>
          <w:sz w:val="28"/>
        </w:rPr>
        <w:t xml:space="preserve"> </w:t>
      </w:r>
      <w:r w:rsidR="002C5EE0" w:rsidRPr="00D51AF8">
        <w:rPr>
          <w:sz w:val="28"/>
        </w:rPr>
        <w:t>A</w:t>
      </w:r>
      <w:r w:rsidRPr="00D51AF8">
        <w:rPr>
          <w:sz w:val="28"/>
        </w:rPr>
        <w:t>gain</w:t>
      </w:r>
      <w:r w:rsidR="002C5EE0" w:rsidRPr="00D51AF8">
        <w:rPr>
          <w:sz w:val="28"/>
        </w:rPr>
        <w:t>,</w:t>
      </w:r>
      <w:r w:rsidRPr="00D51AF8">
        <w:rPr>
          <w:sz w:val="28"/>
        </w:rPr>
        <w:t xml:space="preserve"> if any drivers are going that day and there are members who are in your area, please give them a ride.</w:t>
      </w:r>
    </w:p>
    <w:p w14:paraId="0F53C6DA" w14:textId="77777777" w:rsidR="00C82BAA" w:rsidRPr="00D51AF8" w:rsidRDefault="00C82BAA" w:rsidP="00CA1379">
      <w:pPr>
        <w:rPr>
          <w:sz w:val="28"/>
        </w:rPr>
      </w:pPr>
    </w:p>
    <w:p w14:paraId="1C004E3F" w14:textId="77777777" w:rsidR="00C82BAA" w:rsidRPr="00D51AF8" w:rsidRDefault="00C82BAA" w:rsidP="00CA1379">
      <w:pPr>
        <w:rPr>
          <w:sz w:val="28"/>
        </w:rPr>
      </w:pPr>
      <w:r w:rsidRPr="00D51AF8">
        <w:rPr>
          <w:sz w:val="28"/>
        </w:rPr>
        <w:t>There is a lot happening this fall and I hope as many of our members as possible will be able to participate.</w:t>
      </w:r>
    </w:p>
    <w:p w14:paraId="52C69171" w14:textId="77777777" w:rsidR="00C82BAA" w:rsidRPr="00D51AF8" w:rsidRDefault="00C82BAA" w:rsidP="00CA1379">
      <w:pPr>
        <w:rPr>
          <w:sz w:val="28"/>
        </w:rPr>
      </w:pPr>
    </w:p>
    <w:p w14:paraId="26C66BA0" w14:textId="77777777" w:rsidR="00C82BAA" w:rsidRPr="00D51AF8" w:rsidRDefault="00C82BAA" w:rsidP="00CA1379">
      <w:pPr>
        <w:rPr>
          <w:sz w:val="28"/>
        </w:rPr>
      </w:pPr>
      <w:r w:rsidRPr="00D51AF8">
        <w:rPr>
          <w:sz w:val="28"/>
        </w:rPr>
        <w:t>Stay cool and I hope to see you soon!</w:t>
      </w:r>
    </w:p>
    <w:p w14:paraId="34E76A73" w14:textId="77777777" w:rsidR="00C82BAA" w:rsidRPr="00D51AF8" w:rsidRDefault="00C82BAA" w:rsidP="00CA1379">
      <w:pPr>
        <w:rPr>
          <w:sz w:val="28"/>
        </w:rPr>
      </w:pPr>
    </w:p>
    <w:p w14:paraId="0ADB5880" w14:textId="30CFF499" w:rsidR="008710E2" w:rsidRPr="00D51AF8" w:rsidRDefault="008710E2" w:rsidP="00CA1379">
      <w:pPr>
        <w:pStyle w:val="Heading2"/>
        <w:rPr>
          <w:rFonts w:ascii="Arial" w:hAnsi="Arial"/>
          <w:sz w:val="28"/>
        </w:rPr>
      </w:pPr>
      <w:bookmarkStart w:id="46" w:name="_Toc206517367"/>
      <w:r w:rsidRPr="00D51AF8">
        <w:rPr>
          <w:rFonts w:ascii="Arial" w:hAnsi="Arial"/>
          <w:sz w:val="28"/>
        </w:rPr>
        <w:t>CONVENTION 2025: CELEBRATE RESILIENCE WITH ACBO AND ACBI</w:t>
      </w:r>
      <w:bookmarkEnd w:id="46"/>
    </w:p>
    <w:p w14:paraId="53BCA00F" w14:textId="318158B8" w:rsidR="008710E2" w:rsidRPr="00D51AF8" w:rsidRDefault="008710E2" w:rsidP="00CA1379">
      <w:pPr>
        <w:pStyle w:val="Heading2"/>
        <w:rPr>
          <w:rFonts w:ascii="Arial" w:hAnsi="Arial"/>
          <w:sz w:val="28"/>
        </w:rPr>
      </w:pPr>
      <w:bookmarkStart w:id="47" w:name="_Toc206517368"/>
      <w:r w:rsidRPr="00D51AF8">
        <w:rPr>
          <w:rFonts w:ascii="Arial" w:hAnsi="Arial"/>
          <w:sz w:val="28"/>
        </w:rPr>
        <w:t>By Rachel Densmore</w:t>
      </w:r>
      <w:bookmarkEnd w:id="47"/>
    </w:p>
    <w:p w14:paraId="065537A5" w14:textId="77777777" w:rsidR="008710E2" w:rsidRPr="00D51AF8" w:rsidRDefault="008710E2" w:rsidP="00CA1379">
      <w:pPr>
        <w:rPr>
          <w:sz w:val="28"/>
        </w:rPr>
      </w:pPr>
    </w:p>
    <w:p w14:paraId="04C125B5" w14:textId="77777777" w:rsidR="00CA1379" w:rsidRPr="00D51AF8" w:rsidRDefault="00CA1379" w:rsidP="00CA1379">
      <w:pPr>
        <w:rPr>
          <w:sz w:val="28"/>
        </w:rPr>
      </w:pPr>
      <w:r w:rsidRPr="00D51AF8">
        <w:rPr>
          <w:sz w:val="28"/>
        </w:rPr>
        <w:t>Editor’s Note: This article can also be found in the summer newsletter for ACBO.</w:t>
      </w:r>
    </w:p>
    <w:p w14:paraId="4F974B76" w14:textId="77777777" w:rsidR="00CA1379" w:rsidRPr="00D51AF8" w:rsidRDefault="00CA1379" w:rsidP="00CA1379">
      <w:pPr>
        <w:rPr>
          <w:sz w:val="28"/>
        </w:rPr>
      </w:pPr>
    </w:p>
    <w:p w14:paraId="72084595" w14:textId="00D03BEB" w:rsidR="008710E2" w:rsidRPr="00D51AF8" w:rsidRDefault="008710E2" w:rsidP="00CA1379">
      <w:pPr>
        <w:rPr>
          <w:sz w:val="28"/>
        </w:rPr>
      </w:pPr>
      <w:r w:rsidRPr="00D51AF8">
        <w:rPr>
          <w:sz w:val="28"/>
        </w:rPr>
        <w:t>Did you know that the green sea turtle migrates 1,200 miles or more each year?</w:t>
      </w:r>
      <w:r w:rsidR="002C5EE0" w:rsidRPr="00D51AF8">
        <w:rPr>
          <w:sz w:val="28"/>
        </w:rPr>
        <w:t xml:space="preserve"> </w:t>
      </w:r>
      <w:r w:rsidRPr="00D51AF8">
        <w:rPr>
          <w:sz w:val="28"/>
        </w:rPr>
        <w:t>With an average swimming speed of just 0.9 to 5.8 mph according to the </w:t>
      </w:r>
    </w:p>
    <w:p w14:paraId="42625825" w14:textId="257C101C" w:rsidR="008710E2" w:rsidRPr="00D51AF8" w:rsidRDefault="008710E2" w:rsidP="00CA1379">
      <w:pPr>
        <w:rPr>
          <w:sz w:val="28"/>
        </w:rPr>
      </w:pPr>
      <w:r w:rsidRPr="00D51AF8">
        <w:rPr>
          <w:sz w:val="28"/>
        </w:rPr>
        <w:t>Smithsonian, that takes some serious resilience!</w:t>
      </w:r>
    </w:p>
    <w:p w14:paraId="51DC5663" w14:textId="77777777" w:rsidR="008710E2" w:rsidRPr="00D51AF8" w:rsidRDefault="008710E2" w:rsidP="00CA1379">
      <w:pPr>
        <w:rPr>
          <w:sz w:val="28"/>
        </w:rPr>
      </w:pPr>
    </w:p>
    <w:p w14:paraId="0CEAF0BB" w14:textId="77777777" w:rsidR="008710E2" w:rsidRPr="00D51AF8" w:rsidRDefault="008710E2" w:rsidP="00CA1379">
      <w:pPr>
        <w:rPr>
          <w:sz w:val="28"/>
        </w:rPr>
      </w:pPr>
      <w:r w:rsidRPr="00D51AF8">
        <w:rPr>
          <w:sz w:val="28"/>
        </w:rPr>
        <w:t>Resilience is the capacity to quickly recover from difficulties, and it is something that we all need, especially those of us in the blind and low vision community. That’s why resilience will be our theme this year for the ACB-Ohio/ACB-Indiana convention.</w:t>
      </w:r>
    </w:p>
    <w:p w14:paraId="2C21E477" w14:textId="77777777" w:rsidR="008710E2" w:rsidRPr="00D51AF8" w:rsidRDefault="008710E2" w:rsidP="00CA1379">
      <w:pPr>
        <w:rPr>
          <w:sz w:val="28"/>
        </w:rPr>
      </w:pPr>
    </w:p>
    <w:p w14:paraId="2B467B5A" w14:textId="77777777" w:rsidR="008710E2" w:rsidRPr="00D51AF8" w:rsidRDefault="008710E2" w:rsidP="00CA1379">
      <w:pPr>
        <w:rPr>
          <w:sz w:val="28"/>
        </w:rPr>
      </w:pPr>
      <w:r w:rsidRPr="00D51AF8">
        <w:rPr>
          <w:sz w:val="28"/>
        </w:rPr>
        <w:t>Our banquet speaker this year might as well be the poster child for resilience with a smile. Tricia Waechter is the founder of Blind Girl Designs. A member of the low </w:t>
      </w:r>
    </w:p>
    <w:p w14:paraId="250F2545" w14:textId="598ED7B8" w:rsidR="008710E2" w:rsidRPr="00D51AF8" w:rsidRDefault="008710E2" w:rsidP="00CA1379">
      <w:pPr>
        <w:rPr>
          <w:sz w:val="28"/>
        </w:rPr>
      </w:pPr>
      <w:r w:rsidRPr="00D51AF8">
        <w:rPr>
          <w:sz w:val="28"/>
        </w:rPr>
        <w:t>vision community, Tricia did not let losing most of her vision keep her from continuing her career in the fashion industry. Tricia designs apparel that is both beautiful and tactile. She is always willing to take on new challenges, and to do it</w:t>
      </w:r>
      <w:r w:rsidR="007E50DE" w:rsidRPr="00D51AF8">
        <w:rPr>
          <w:sz w:val="28"/>
        </w:rPr>
        <w:t xml:space="preserve"> </w:t>
      </w:r>
      <w:r w:rsidRPr="00D51AF8">
        <w:rPr>
          <w:sz w:val="28"/>
        </w:rPr>
        <w:t>while having fun. She will not only share her story at our banquet but lead an extended workshop to help us all dress for success!</w:t>
      </w:r>
    </w:p>
    <w:p w14:paraId="51159611" w14:textId="77777777" w:rsidR="008710E2" w:rsidRPr="00D51AF8" w:rsidRDefault="008710E2" w:rsidP="00CA1379">
      <w:pPr>
        <w:rPr>
          <w:sz w:val="28"/>
        </w:rPr>
      </w:pPr>
    </w:p>
    <w:p w14:paraId="442AE763" w14:textId="7416B073" w:rsidR="008710E2" w:rsidRPr="00D51AF8" w:rsidRDefault="008710E2" w:rsidP="00CA1379">
      <w:pPr>
        <w:rPr>
          <w:sz w:val="28"/>
        </w:rPr>
      </w:pPr>
      <w:r w:rsidRPr="00D51AF8">
        <w:rPr>
          <w:sz w:val="28"/>
        </w:rPr>
        <w:t>If that’s not exciting enough, we are hard at work in the planning phase of many other great workshops, exciting speakers, informative vendors, and opportunities for fun with friends.</w:t>
      </w:r>
    </w:p>
    <w:p w14:paraId="3CFB994E" w14:textId="77777777" w:rsidR="008710E2" w:rsidRPr="00D51AF8" w:rsidRDefault="008710E2" w:rsidP="00CA1379">
      <w:pPr>
        <w:rPr>
          <w:sz w:val="28"/>
        </w:rPr>
      </w:pPr>
    </w:p>
    <w:p w14:paraId="1B352519" w14:textId="77777777" w:rsidR="008710E2" w:rsidRPr="00D51AF8" w:rsidRDefault="008710E2" w:rsidP="00CA1379">
      <w:pPr>
        <w:rPr>
          <w:sz w:val="28"/>
        </w:rPr>
      </w:pPr>
      <w:r w:rsidRPr="00D51AF8">
        <w:rPr>
          <w:sz w:val="28"/>
        </w:rPr>
        <w:t>The convention will take place at the Best Western Plus in Strongsville, Ohio, from Friday, November 14 through Sunday, November 16. The </w:t>
      </w:r>
    </w:p>
    <w:p w14:paraId="632E3804" w14:textId="1B9667BE" w:rsidR="00BD4DC2" w:rsidRPr="00D51AF8" w:rsidRDefault="008710E2" w:rsidP="00CA1379">
      <w:pPr>
        <w:rPr>
          <w:sz w:val="28"/>
        </w:rPr>
      </w:pPr>
      <w:r w:rsidRPr="00D51AF8">
        <w:rPr>
          <w:sz w:val="28"/>
        </w:rPr>
        <w:t>room rate is just $89 per night plus tax. Strongsville is located right off of I-71 between Cleveland and Medina. We hope you will save the date and join us in November!</w:t>
      </w:r>
    </w:p>
    <w:p w14:paraId="2AB34EC3" w14:textId="77777777" w:rsidR="008710E2" w:rsidRPr="00D51AF8" w:rsidRDefault="008710E2" w:rsidP="00CA1379">
      <w:pPr>
        <w:rPr>
          <w:sz w:val="28"/>
        </w:rPr>
      </w:pPr>
    </w:p>
    <w:p w14:paraId="2AB29F17" w14:textId="77777777" w:rsidR="00276A89" w:rsidRPr="00D51AF8" w:rsidRDefault="00276A89" w:rsidP="00CA1379">
      <w:pPr>
        <w:pStyle w:val="Heading2"/>
        <w:rPr>
          <w:rFonts w:ascii="Arial" w:hAnsi="Arial"/>
          <w:sz w:val="28"/>
        </w:rPr>
      </w:pPr>
      <w:bookmarkStart w:id="48" w:name="_Toc206517369"/>
      <w:r w:rsidRPr="00D51AF8">
        <w:rPr>
          <w:rFonts w:ascii="Arial" w:hAnsi="Arial"/>
          <w:sz w:val="28"/>
        </w:rPr>
        <w:t>Let Us Go Visit Strongsville, Ohio</w:t>
      </w:r>
      <w:bookmarkEnd w:id="48"/>
    </w:p>
    <w:p w14:paraId="2999BD07" w14:textId="77777777" w:rsidR="002C5EE0" w:rsidRPr="00D51AF8" w:rsidRDefault="00276A89" w:rsidP="00CA1379">
      <w:pPr>
        <w:pStyle w:val="Heading2"/>
        <w:rPr>
          <w:rFonts w:ascii="Arial" w:hAnsi="Arial"/>
          <w:sz w:val="28"/>
        </w:rPr>
      </w:pPr>
      <w:bookmarkStart w:id="49" w:name="_Toc206517370"/>
      <w:r w:rsidRPr="00D51AF8">
        <w:rPr>
          <w:rFonts w:ascii="Arial" w:hAnsi="Arial"/>
          <w:sz w:val="28"/>
        </w:rPr>
        <w:t>November 14-16, 2025</w:t>
      </w:r>
      <w:bookmarkEnd w:id="49"/>
    </w:p>
    <w:p w14:paraId="218DFB0A" w14:textId="75A081A0" w:rsidR="00276A89" w:rsidRPr="00D51AF8" w:rsidRDefault="00276A89" w:rsidP="00CA1379">
      <w:pPr>
        <w:pStyle w:val="Heading2"/>
        <w:rPr>
          <w:rFonts w:ascii="Arial" w:hAnsi="Arial"/>
          <w:sz w:val="28"/>
        </w:rPr>
      </w:pPr>
      <w:bookmarkStart w:id="50" w:name="_Toc206517371"/>
      <w:r w:rsidRPr="00D51AF8">
        <w:rPr>
          <w:rFonts w:ascii="Arial" w:hAnsi="Arial"/>
          <w:sz w:val="28"/>
        </w:rPr>
        <w:t>By Dee Ann Hart</w:t>
      </w:r>
      <w:bookmarkEnd w:id="50"/>
    </w:p>
    <w:p w14:paraId="5EE4859F" w14:textId="77777777" w:rsidR="00276A89" w:rsidRPr="00D51AF8" w:rsidRDefault="00276A89" w:rsidP="00CA1379">
      <w:pPr>
        <w:rPr>
          <w:sz w:val="28"/>
        </w:rPr>
      </w:pPr>
    </w:p>
    <w:p w14:paraId="7FE7208A" w14:textId="3DADFE57" w:rsidR="00276A89" w:rsidRPr="00D51AF8" w:rsidRDefault="00276A89" w:rsidP="00CA1379">
      <w:pPr>
        <w:rPr>
          <w:sz w:val="28"/>
        </w:rPr>
      </w:pPr>
      <w:r w:rsidRPr="00D51AF8">
        <w:rPr>
          <w:sz w:val="28"/>
        </w:rPr>
        <w:t>Strongsville, Ohio is a city in Cuyahoga County, Ohio, known as a vibrant and bustling Cleveland suburb with a blend of business and small-town charm. It's nickname, the "Crossroads of the Nations," comes from its historical role as a transportation hub due to the intersection of the Baltimore and Ohio Railroad and Southwestern Electric Line in the 19th century. Today, its proximity to major highways like I-71 and the Ohio Turnpike keeps it an important location for commuters and businesses.</w:t>
      </w:r>
    </w:p>
    <w:p w14:paraId="60D85108" w14:textId="77777777" w:rsidR="00276A89" w:rsidRPr="00D51AF8" w:rsidRDefault="00276A89" w:rsidP="00CA1379">
      <w:pPr>
        <w:rPr>
          <w:sz w:val="28"/>
        </w:rPr>
      </w:pPr>
    </w:p>
    <w:p w14:paraId="65A98655" w14:textId="77777777" w:rsidR="00276A89" w:rsidRPr="00D51AF8" w:rsidRDefault="00276A89" w:rsidP="00CA1379">
      <w:pPr>
        <w:rPr>
          <w:sz w:val="28"/>
        </w:rPr>
      </w:pPr>
      <w:r w:rsidRPr="00D51AF8">
        <w:rPr>
          <w:sz w:val="28"/>
        </w:rPr>
        <w:t>History. Founded in 1816 by John Stoughton Strong. Strongsville was originally a part of the Connecticut Western Reserve. It was officially established as a township in 1818 and grew from a pioneer farming settlement to a village by 1923. Its population saw significant growth in the post-World War II era as families moved out of Cleveland to the suburbs, leading to its incorporation as a city in 1961.</w:t>
      </w:r>
    </w:p>
    <w:p w14:paraId="33935055" w14:textId="77777777" w:rsidR="00276A89" w:rsidRPr="00D51AF8" w:rsidRDefault="00276A89" w:rsidP="00CA1379">
      <w:pPr>
        <w:rPr>
          <w:sz w:val="28"/>
        </w:rPr>
      </w:pPr>
    </w:p>
    <w:p w14:paraId="357DA479" w14:textId="5703167D" w:rsidR="00276A89" w:rsidRPr="00D51AF8" w:rsidRDefault="00276A89" w:rsidP="00CA1379">
      <w:pPr>
        <w:rPr>
          <w:sz w:val="28"/>
        </w:rPr>
      </w:pPr>
      <w:r w:rsidRPr="00D51AF8">
        <w:rPr>
          <w:sz w:val="28"/>
        </w:rPr>
        <w:t>Demographics. As of 2023, Strongsville has a population of around 46,000 people. The median age is approximately 46 years, and the median household income is over $100,000. The city is predominantly White (non-Hispanic), with a notable presence of Asian and Black or African American residents. Strongsville has a relatively low poverty rate compared to the county and state average.</w:t>
      </w:r>
    </w:p>
    <w:p w14:paraId="301B7666" w14:textId="77777777" w:rsidR="00276A89" w:rsidRPr="00D51AF8" w:rsidRDefault="00276A89" w:rsidP="00CA1379">
      <w:pPr>
        <w:rPr>
          <w:sz w:val="28"/>
        </w:rPr>
      </w:pPr>
    </w:p>
    <w:p w14:paraId="2899E2A0" w14:textId="27609B0C" w:rsidR="00276A89" w:rsidRPr="00D51AF8" w:rsidRDefault="00276A89" w:rsidP="00CA1379">
      <w:pPr>
        <w:pStyle w:val="Heading3"/>
        <w:rPr>
          <w:rFonts w:ascii="Arial" w:hAnsi="Arial"/>
        </w:rPr>
      </w:pPr>
      <w:bookmarkStart w:id="51" w:name="_Toc206517372"/>
      <w:r w:rsidRPr="00D51AF8">
        <w:rPr>
          <w:rFonts w:ascii="Arial" w:hAnsi="Arial"/>
        </w:rPr>
        <w:t>Things to Do and See</w:t>
      </w:r>
      <w:bookmarkEnd w:id="51"/>
    </w:p>
    <w:p w14:paraId="05A2EC13" w14:textId="77777777" w:rsidR="00CA1379" w:rsidRPr="00D51AF8" w:rsidRDefault="00276A89" w:rsidP="00CA1379">
      <w:pPr>
        <w:pStyle w:val="ListParagraph"/>
        <w:numPr>
          <w:ilvl w:val="0"/>
          <w:numId w:val="15"/>
        </w:numPr>
        <w:rPr>
          <w:sz w:val="28"/>
        </w:rPr>
      </w:pPr>
      <w:r w:rsidRPr="00D51AF8">
        <w:rPr>
          <w:sz w:val="28"/>
        </w:rPr>
        <w:t>Strongsville Historical Village: A living history museum dedicated to preserving the history of Strongsville, Ohio. It is operated by the all-volunteer Strongsville Historical Society, which was founded in 1962. This recreated 19th-century village features original and relocated buildings that preserve the architectural and social history of the area</w:t>
      </w:r>
      <w:r w:rsidR="00CA1379" w:rsidRPr="00D51AF8">
        <w:rPr>
          <w:sz w:val="28"/>
        </w:rPr>
        <w:t>.</w:t>
      </w:r>
    </w:p>
    <w:p w14:paraId="7236640D" w14:textId="77777777" w:rsidR="00CA1379" w:rsidRPr="00D51AF8" w:rsidRDefault="00276A89" w:rsidP="00CA1379">
      <w:pPr>
        <w:pStyle w:val="ListParagraph"/>
        <w:numPr>
          <w:ilvl w:val="0"/>
          <w:numId w:val="15"/>
        </w:numPr>
        <w:rPr>
          <w:sz w:val="28"/>
        </w:rPr>
      </w:pPr>
      <w:r w:rsidRPr="00D51AF8">
        <w:rPr>
          <w:sz w:val="28"/>
        </w:rPr>
        <w:t>Baldwin House: This building's basement is home to the Strongsville Society of Model Railroad Engineers, who have built an extensive HO scale train layout</w:t>
      </w:r>
      <w:r w:rsidR="00CA1379" w:rsidRPr="00D51AF8">
        <w:rPr>
          <w:sz w:val="28"/>
        </w:rPr>
        <w:t>.</w:t>
      </w:r>
    </w:p>
    <w:p w14:paraId="48908668" w14:textId="77777777" w:rsidR="00CA1379" w:rsidRPr="00D51AF8" w:rsidRDefault="00276A89" w:rsidP="00CA1379">
      <w:pPr>
        <w:pStyle w:val="ListParagraph"/>
        <w:numPr>
          <w:ilvl w:val="0"/>
          <w:numId w:val="15"/>
        </w:numPr>
        <w:rPr>
          <w:sz w:val="28"/>
        </w:rPr>
      </w:pPr>
      <w:r w:rsidRPr="00D51AF8">
        <w:rPr>
          <w:sz w:val="28"/>
        </w:rPr>
        <w:t>Mill Stream Run Reservation: Part of the Cleveland Metroparks, this reservation offers extensive hiking and biking trails, as well as fishing and picnic areas. A major attraction in the winter is its Toboggan chutes</w:t>
      </w:r>
      <w:r w:rsidR="00CA1379" w:rsidRPr="00D51AF8">
        <w:rPr>
          <w:sz w:val="28"/>
        </w:rPr>
        <w:t>.</w:t>
      </w:r>
    </w:p>
    <w:p w14:paraId="37CDB7E8" w14:textId="3B8C79CA" w:rsidR="00CA1379" w:rsidRPr="00D51AF8" w:rsidRDefault="00276A89" w:rsidP="00CA1379">
      <w:pPr>
        <w:pStyle w:val="ListParagraph"/>
        <w:numPr>
          <w:ilvl w:val="0"/>
          <w:numId w:val="15"/>
        </w:numPr>
        <w:rPr>
          <w:sz w:val="28"/>
        </w:rPr>
      </w:pPr>
      <w:r w:rsidRPr="00D51AF8">
        <w:rPr>
          <w:sz w:val="28"/>
        </w:rPr>
        <w:t xml:space="preserve">SouthPark Mall: A major shopping destination in the area, the mall features a variety of retail </w:t>
      </w:r>
      <w:r w:rsidR="007E50DE" w:rsidRPr="00D51AF8">
        <w:rPr>
          <w:sz w:val="28"/>
        </w:rPr>
        <w:t>stores,</w:t>
      </w:r>
      <w:r w:rsidRPr="00D51AF8">
        <w:rPr>
          <w:sz w:val="28"/>
        </w:rPr>
        <w:t xml:space="preserve"> eateries, and a movie theater</w:t>
      </w:r>
      <w:r w:rsidR="00CA1379" w:rsidRPr="00D51AF8">
        <w:rPr>
          <w:sz w:val="28"/>
        </w:rPr>
        <w:t>.</w:t>
      </w:r>
    </w:p>
    <w:p w14:paraId="2ACDFC1D" w14:textId="77777777" w:rsidR="00CA1379" w:rsidRPr="00D51AF8" w:rsidRDefault="00276A89" w:rsidP="00CA1379">
      <w:pPr>
        <w:pStyle w:val="ListParagraph"/>
        <w:numPr>
          <w:ilvl w:val="0"/>
          <w:numId w:val="15"/>
        </w:numPr>
        <w:rPr>
          <w:sz w:val="28"/>
        </w:rPr>
      </w:pPr>
      <w:r w:rsidRPr="00D51AF8">
        <w:rPr>
          <w:sz w:val="28"/>
        </w:rPr>
        <w:t>Town Center Park: A recent addition to the city, this park features a community pavilion, playgrounds, sports courts, and hosts a variety of events, including summer concerts and a community market</w:t>
      </w:r>
      <w:r w:rsidR="00CA1379" w:rsidRPr="00D51AF8">
        <w:rPr>
          <w:sz w:val="28"/>
        </w:rPr>
        <w:t>.</w:t>
      </w:r>
    </w:p>
    <w:p w14:paraId="5FAF6E3A" w14:textId="77777777" w:rsidR="00CA1379" w:rsidRPr="00D51AF8" w:rsidRDefault="00276A89" w:rsidP="00CA1379">
      <w:pPr>
        <w:pStyle w:val="ListParagraph"/>
        <w:numPr>
          <w:ilvl w:val="0"/>
          <w:numId w:val="15"/>
        </w:numPr>
        <w:rPr>
          <w:sz w:val="28"/>
        </w:rPr>
      </w:pPr>
      <w:r w:rsidRPr="00D51AF8">
        <w:rPr>
          <w:sz w:val="28"/>
        </w:rPr>
        <w:t>Don's Pomeroy House: A historic landmark that was a former stop on the Underground Railroad, this building is now a restaurant offering upscale dining. This is a top-tier choice for a special night out. Housed in a historic 19th-century mansion, it offers an elegant atmosphere and a menu of steaks, chops, and fresh seafood. They also have an extensive wine list and a more casual pub area</w:t>
      </w:r>
      <w:r w:rsidR="00CA1379" w:rsidRPr="00D51AF8">
        <w:rPr>
          <w:sz w:val="28"/>
        </w:rPr>
        <w:t>.</w:t>
      </w:r>
    </w:p>
    <w:p w14:paraId="297AED7E" w14:textId="41B1500A" w:rsidR="00CA1379" w:rsidRPr="00D51AF8" w:rsidRDefault="00276A89" w:rsidP="00CA1379">
      <w:pPr>
        <w:pStyle w:val="ListParagraph"/>
        <w:numPr>
          <w:ilvl w:val="0"/>
          <w:numId w:val="15"/>
        </w:numPr>
        <w:rPr>
          <w:sz w:val="28"/>
        </w:rPr>
      </w:pPr>
      <w:r w:rsidRPr="00D51AF8">
        <w:rPr>
          <w:sz w:val="28"/>
        </w:rPr>
        <w:t>Cleveland Botanical Gardens: 11030 East Blvd., Cleveland, OH 44106</w:t>
      </w:r>
      <w:r w:rsidR="00020BA2">
        <w:rPr>
          <w:sz w:val="28"/>
        </w:rPr>
        <w:t xml:space="preserve">, </w:t>
      </w:r>
      <w:r w:rsidRPr="00D51AF8">
        <w:rPr>
          <w:sz w:val="28"/>
        </w:rPr>
        <w:t>216.721.1600</w:t>
      </w:r>
      <w:r w:rsidR="007E50DE" w:rsidRPr="00D51AF8">
        <w:rPr>
          <w:sz w:val="28"/>
        </w:rPr>
        <w:t>.</w:t>
      </w:r>
      <w:r w:rsidRPr="00D51AF8">
        <w:rPr>
          <w:sz w:val="28"/>
        </w:rPr>
        <w:t xml:space="preserve"> All-seasons living museum with a greenhouse, a conservatory, outdoor gardens and an education center</w:t>
      </w:r>
      <w:r w:rsidR="007E50DE" w:rsidRPr="00D51AF8">
        <w:rPr>
          <w:sz w:val="28"/>
        </w:rPr>
        <w:t>.</w:t>
      </w:r>
    </w:p>
    <w:p w14:paraId="506E1DC5" w14:textId="77777777" w:rsidR="00CA1379" w:rsidRPr="00D51AF8" w:rsidRDefault="002A33CE" w:rsidP="00CA1379">
      <w:pPr>
        <w:pStyle w:val="ListParagraph"/>
        <w:numPr>
          <w:ilvl w:val="0"/>
          <w:numId w:val="15"/>
        </w:numPr>
        <w:rPr>
          <w:sz w:val="28"/>
        </w:rPr>
      </w:pPr>
      <w:hyperlink r:id="rId13" w:tgtFrame="_blank" w:history="1">
        <w:r w:rsidRPr="00D51AF8">
          <w:rPr>
            <w:rStyle w:val="Hyperlink"/>
            <w:sz w:val="28"/>
          </w:rPr>
          <w:t>Cuyahoga Valley Scenic Railroad</w:t>
        </w:r>
      </w:hyperlink>
      <w:r w:rsidR="00276A89" w:rsidRPr="00D51AF8">
        <w:rPr>
          <w:sz w:val="28"/>
        </w:rPr>
        <w:t xml:space="preserve"> 27 Ridge St., Akron, OH 44308</w:t>
      </w:r>
    </w:p>
    <w:p w14:paraId="1BF648AF" w14:textId="77777777" w:rsidR="00231C4E" w:rsidRPr="00D51AF8" w:rsidRDefault="00276A89" w:rsidP="00CA1379">
      <w:pPr>
        <w:pStyle w:val="ListParagraph"/>
        <w:numPr>
          <w:ilvl w:val="0"/>
          <w:numId w:val="15"/>
        </w:numPr>
        <w:rPr>
          <w:sz w:val="28"/>
        </w:rPr>
      </w:pPr>
      <w:r w:rsidRPr="00D51AF8">
        <w:rPr>
          <w:sz w:val="28"/>
        </w:rPr>
        <w:t>Amtra</w:t>
      </w:r>
      <w:r w:rsidR="00CA1379" w:rsidRPr="00D51AF8">
        <w:rPr>
          <w:sz w:val="28"/>
        </w:rPr>
        <w:t xml:space="preserve">k </w:t>
      </w:r>
      <w:r w:rsidRPr="00D51AF8">
        <w:rPr>
          <w:sz w:val="28"/>
        </w:rPr>
        <w:t>Cleveland Station: 200 Cleveland Memorial Shoreway, Cleveland, OH 44114 800.872.724</w:t>
      </w:r>
      <w:r w:rsidR="00231C4E" w:rsidRPr="00D51AF8">
        <w:rPr>
          <w:sz w:val="28"/>
        </w:rPr>
        <w:t>5</w:t>
      </w:r>
    </w:p>
    <w:p w14:paraId="1096916F" w14:textId="44AF810A" w:rsidR="00276A89" w:rsidRPr="00D51AF8" w:rsidRDefault="00276A89" w:rsidP="00CA1379">
      <w:pPr>
        <w:pStyle w:val="ListParagraph"/>
        <w:numPr>
          <w:ilvl w:val="0"/>
          <w:numId w:val="15"/>
        </w:numPr>
        <w:rPr>
          <w:sz w:val="28"/>
        </w:rPr>
      </w:pPr>
      <w:r w:rsidRPr="00D51AF8">
        <w:rPr>
          <w:sz w:val="28"/>
        </w:rPr>
        <w:t>Strongsville hosts a number of community events throughout the year, such as the annual Homecoming Festival and the Harvest Festival. </w:t>
      </w:r>
    </w:p>
    <w:p w14:paraId="3E7A2A4F" w14:textId="77777777" w:rsidR="00231C4E" w:rsidRPr="00D51AF8" w:rsidRDefault="00231C4E" w:rsidP="00CA1379">
      <w:pPr>
        <w:rPr>
          <w:sz w:val="28"/>
        </w:rPr>
      </w:pPr>
    </w:p>
    <w:p w14:paraId="7B560F03" w14:textId="7F6EB356" w:rsidR="00276A89" w:rsidRPr="00D51AF8" w:rsidRDefault="00276A89" w:rsidP="00CA1379">
      <w:pPr>
        <w:rPr>
          <w:sz w:val="28"/>
        </w:rPr>
      </w:pPr>
      <w:r w:rsidRPr="00D51AF8">
        <w:rPr>
          <w:sz w:val="28"/>
        </w:rPr>
        <w:t>Strongsville Ohio offers a rich tapestry of local history, allowing residents and visitors to explore the development of different communities in the greater Cleveland area. The Strongsville Historical Society's and the City of Strongsville websites are excellent online resources to discover how to enhance an ACB-Ohio/ACB-Indiana joint convention weekend</w:t>
      </w:r>
      <w:r w:rsidR="002A33CE" w:rsidRPr="00D51AF8">
        <w:rPr>
          <w:sz w:val="28"/>
        </w:rPr>
        <w:t>.</w:t>
      </w:r>
      <w:r w:rsidRPr="00D51AF8">
        <w:rPr>
          <w:sz w:val="28"/>
        </w:rPr>
        <w:t xml:space="preserve"> </w:t>
      </w:r>
    </w:p>
    <w:p w14:paraId="2F8ACF11" w14:textId="77777777" w:rsidR="00276A89" w:rsidRPr="00D51AF8" w:rsidRDefault="00276A89" w:rsidP="00CA1379">
      <w:pPr>
        <w:rPr>
          <w:sz w:val="28"/>
        </w:rPr>
      </w:pPr>
    </w:p>
    <w:p w14:paraId="7B368515" w14:textId="0C1425BC" w:rsidR="00276A89" w:rsidRPr="00D51AF8" w:rsidRDefault="002A33CE" w:rsidP="00231C4E">
      <w:pPr>
        <w:pStyle w:val="Heading3"/>
        <w:rPr>
          <w:rFonts w:ascii="Arial" w:hAnsi="Arial"/>
        </w:rPr>
      </w:pPr>
      <w:bookmarkStart w:id="52" w:name="_Toc206517373"/>
      <w:r w:rsidRPr="00D51AF8">
        <w:rPr>
          <w:rFonts w:ascii="Arial" w:hAnsi="Arial"/>
        </w:rPr>
        <w:t>Reserve your hotel room today!</w:t>
      </w:r>
      <w:bookmarkEnd w:id="52"/>
    </w:p>
    <w:p w14:paraId="64148787" w14:textId="77777777" w:rsidR="0073205F" w:rsidRDefault="0073205F" w:rsidP="00CA1379">
      <w:pPr>
        <w:rPr>
          <w:sz w:val="28"/>
        </w:rPr>
      </w:pPr>
    </w:p>
    <w:p w14:paraId="759C6286" w14:textId="231E7FAB" w:rsidR="00276A89" w:rsidRPr="00D51AF8" w:rsidRDefault="00276A89" w:rsidP="00CA1379">
      <w:pPr>
        <w:rPr>
          <w:sz w:val="28"/>
        </w:rPr>
      </w:pPr>
      <w:r w:rsidRPr="00D51AF8">
        <w:rPr>
          <w:sz w:val="28"/>
        </w:rPr>
        <w:t>American Council of the Blind of Ohio-American Council of the Blind of Indiana Joint State Convention</w:t>
      </w:r>
    </w:p>
    <w:p w14:paraId="0B7C9E1A" w14:textId="77777777" w:rsidR="00276A89" w:rsidRPr="00D51AF8" w:rsidRDefault="00276A89" w:rsidP="00CA1379">
      <w:pPr>
        <w:rPr>
          <w:sz w:val="28"/>
        </w:rPr>
      </w:pPr>
      <w:r w:rsidRPr="00D51AF8">
        <w:rPr>
          <w:sz w:val="28"/>
        </w:rPr>
        <w:t>Fri., Nov. 14-Sun., Nov. 16, 2025</w:t>
      </w:r>
    </w:p>
    <w:p w14:paraId="46CA02D1" w14:textId="77777777" w:rsidR="00276A89" w:rsidRPr="00D51AF8" w:rsidRDefault="00276A89" w:rsidP="00CA1379">
      <w:pPr>
        <w:rPr>
          <w:sz w:val="28"/>
        </w:rPr>
      </w:pPr>
      <w:r w:rsidRPr="00D51AF8">
        <w:rPr>
          <w:sz w:val="28"/>
        </w:rPr>
        <w:t>Best Western Plus</w:t>
      </w:r>
    </w:p>
    <w:p w14:paraId="4EDAEEAE" w14:textId="77777777" w:rsidR="00276A89" w:rsidRPr="00D51AF8" w:rsidRDefault="00276A89" w:rsidP="00CA1379">
      <w:pPr>
        <w:rPr>
          <w:sz w:val="28"/>
        </w:rPr>
      </w:pPr>
      <w:r w:rsidRPr="00D51AF8">
        <w:rPr>
          <w:sz w:val="28"/>
        </w:rPr>
        <w:t>15471 Royalton Rd, Strongsville, OH 44136</w:t>
      </w:r>
    </w:p>
    <w:p w14:paraId="4003727C" w14:textId="77777777" w:rsidR="00276A89" w:rsidRPr="00D51AF8" w:rsidRDefault="00276A89" w:rsidP="00CA1379">
      <w:pPr>
        <w:rPr>
          <w:sz w:val="28"/>
        </w:rPr>
      </w:pPr>
      <w:r w:rsidRPr="00D51AF8">
        <w:rPr>
          <w:sz w:val="28"/>
        </w:rPr>
        <w:t>Rooms are $89.00 plus tax per night. For reservations call 1(800) 780-7234 or Hotel Direct Number (440) 238-8800.</w:t>
      </w:r>
    </w:p>
    <w:p w14:paraId="5F4BE0C0" w14:textId="77777777" w:rsidR="00276A89" w:rsidRPr="00D51AF8" w:rsidRDefault="00276A89" w:rsidP="00CA1379">
      <w:pPr>
        <w:rPr>
          <w:sz w:val="28"/>
        </w:rPr>
      </w:pPr>
      <w:r w:rsidRPr="00D51AF8">
        <w:rPr>
          <w:sz w:val="28"/>
        </w:rPr>
        <w:t>When making reservation, mention this is for the ACBO convention.</w:t>
      </w:r>
    </w:p>
    <w:p w14:paraId="7CFA208E" w14:textId="77777777" w:rsidR="00276A89" w:rsidRPr="00D51AF8" w:rsidRDefault="00276A89" w:rsidP="00CA1379">
      <w:pPr>
        <w:rPr>
          <w:sz w:val="28"/>
        </w:rPr>
      </w:pPr>
      <w:r w:rsidRPr="00D51AF8">
        <w:rPr>
          <w:sz w:val="28"/>
        </w:rPr>
        <w:t xml:space="preserve">Visit the affiliate websites for convention related information: </w:t>
      </w:r>
      <w:hyperlink r:id="rId14" w:tgtFrame="_blank" w:history="1">
        <w:r w:rsidRPr="00D51AF8">
          <w:rPr>
            <w:rStyle w:val="Hyperlink"/>
            <w:sz w:val="28"/>
          </w:rPr>
          <w:t>www.acbohio.org/convention</w:t>
        </w:r>
      </w:hyperlink>
      <w:r w:rsidRPr="00D51AF8">
        <w:rPr>
          <w:sz w:val="28"/>
        </w:rPr>
        <w:t>  </w:t>
      </w:r>
    </w:p>
    <w:p w14:paraId="22BFDCA0" w14:textId="77777777" w:rsidR="00276A89" w:rsidRPr="00D51AF8" w:rsidRDefault="00276A89" w:rsidP="00CA1379">
      <w:pPr>
        <w:rPr>
          <w:sz w:val="28"/>
        </w:rPr>
      </w:pPr>
      <w:r w:rsidRPr="00D51AF8">
        <w:rPr>
          <w:sz w:val="28"/>
        </w:rPr>
        <w:t>Facebook page: </w:t>
      </w:r>
    </w:p>
    <w:p w14:paraId="7F61CA81" w14:textId="5B33E6C2" w:rsidR="00276A89" w:rsidRPr="00D51AF8" w:rsidRDefault="00276A89" w:rsidP="00CA1379">
      <w:pPr>
        <w:rPr>
          <w:sz w:val="28"/>
        </w:rPr>
      </w:pPr>
      <w:hyperlink r:id="rId15" w:tgtFrame="_blank" w:history="1">
        <w:r w:rsidRPr="00D51AF8">
          <w:rPr>
            <w:rStyle w:val="Hyperlink"/>
            <w:sz w:val="28"/>
          </w:rPr>
          <w:t>www.facebook.com/acbohio</w:t>
        </w:r>
      </w:hyperlink>
      <w:r w:rsidRPr="00D51AF8">
        <w:rPr>
          <w:sz w:val="28"/>
        </w:rPr>
        <w:t> </w:t>
      </w:r>
      <w:r w:rsidRPr="00D51AF8">
        <w:rPr>
          <w:sz w:val="28"/>
        </w:rPr>
        <w:br/>
      </w:r>
    </w:p>
    <w:p w14:paraId="65A2B81D" w14:textId="77777777" w:rsidR="00276A89" w:rsidRPr="00D51AF8" w:rsidRDefault="00276A89" w:rsidP="00CA1379">
      <w:pPr>
        <w:rPr>
          <w:sz w:val="28"/>
        </w:rPr>
      </w:pPr>
      <w:r w:rsidRPr="00D51AF8">
        <w:rPr>
          <w:sz w:val="28"/>
        </w:rPr>
        <w:t>Questions call: </w:t>
      </w:r>
    </w:p>
    <w:p w14:paraId="2E7E171D" w14:textId="77777777" w:rsidR="00276A89" w:rsidRPr="00D51AF8" w:rsidRDefault="00276A89" w:rsidP="00CA1379">
      <w:pPr>
        <w:rPr>
          <w:sz w:val="28"/>
        </w:rPr>
      </w:pPr>
      <w:r w:rsidRPr="00D51AF8">
        <w:rPr>
          <w:sz w:val="28"/>
        </w:rPr>
        <w:t>Michelle Spillan, Executive Director, American Council of the Blind of Ohio </w:t>
      </w:r>
    </w:p>
    <w:p w14:paraId="36498090" w14:textId="77777777" w:rsidR="00276A89" w:rsidRPr="00D51AF8" w:rsidRDefault="00276A89" w:rsidP="00CA1379">
      <w:pPr>
        <w:rPr>
          <w:sz w:val="28"/>
        </w:rPr>
      </w:pPr>
      <w:r w:rsidRPr="00D51AF8">
        <w:rPr>
          <w:sz w:val="28"/>
        </w:rPr>
        <w:t xml:space="preserve">Email Address: </w:t>
      </w:r>
      <w:hyperlink r:id="rId16" w:tgtFrame="_blank" w:history="1">
        <w:r w:rsidRPr="00D51AF8">
          <w:rPr>
            <w:rStyle w:val="Hyperlink"/>
            <w:sz w:val="28"/>
          </w:rPr>
          <w:t>ACB.director@gmail.com</w:t>
        </w:r>
      </w:hyperlink>
      <w:r w:rsidRPr="00D51AF8">
        <w:rPr>
          <w:sz w:val="28"/>
        </w:rPr>
        <w:t xml:space="preserve"> Office Phone: 614-261-3561</w:t>
      </w:r>
    </w:p>
    <w:p w14:paraId="3CD5E3A9" w14:textId="77777777" w:rsidR="00276A89" w:rsidRPr="00D51AF8" w:rsidRDefault="00276A89" w:rsidP="00CA1379">
      <w:pPr>
        <w:rPr>
          <w:sz w:val="28"/>
        </w:rPr>
      </w:pPr>
      <w:r w:rsidRPr="00D51AF8">
        <w:rPr>
          <w:sz w:val="28"/>
        </w:rPr>
        <w:t>Mailing Address: </w:t>
      </w:r>
    </w:p>
    <w:p w14:paraId="748BB1F1" w14:textId="77777777" w:rsidR="00276A89" w:rsidRPr="00D51AF8" w:rsidRDefault="00276A89" w:rsidP="00CA1379">
      <w:pPr>
        <w:rPr>
          <w:sz w:val="28"/>
        </w:rPr>
      </w:pPr>
      <w:r w:rsidRPr="00D51AF8">
        <w:rPr>
          <w:sz w:val="28"/>
        </w:rPr>
        <w:t>3804 N. High St., Suite 305, </w:t>
      </w:r>
    </w:p>
    <w:p w14:paraId="3AB53268" w14:textId="77777777" w:rsidR="00276A89" w:rsidRPr="00D51AF8" w:rsidRDefault="00276A89" w:rsidP="00CA1379">
      <w:pPr>
        <w:rPr>
          <w:sz w:val="28"/>
        </w:rPr>
      </w:pPr>
    </w:p>
    <w:p w14:paraId="1EFD2C80" w14:textId="085EA64A" w:rsidR="00276A89" w:rsidRPr="00D51AF8" w:rsidRDefault="00276A89" w:rsidP="00144A0D">
      <w:pPr>
        <w:pStyle w:val="Heading2"/>
        <w:rPr>
          <w:rFonts w:ascii="Arial" w:hAnsi="Arial"/>
          <w:sz w:val="28"/>
        </w:rPr>
      </w:pPr>
      <w:bookmarkStart w:id="53" w:name="_Toc206517374"/>
      <w:r w:rsidRPr="00D51AF8">
        <w:rPr>
          <w:rFonts w:ascii="Arial" w:hAnsi="Arial"/>
          <w:sz w:val="28"/>
        </w:rPr>
        <w:t>Convention Auction: An Exciting Opportunity for Virtual and In-person Attendees!</w:t>
      </w:r>
      <w:bookmarkEnd w:id="53"/>
    </w:p>
    <w:p w14:paraId="269DFDD7" w14:textId="77777777" w:rsidR="00276A89" w:rsidRPr="00D51AF8" w:rsidRDefault="00276A89" w:rsidP="00144A0D">
      <w:pPr>
        <w:pStyle w:val="Heading2"/>
        <w:rPr>
          <w:rFonts w:ascii="Arial" w:hAnsi="Arial"/>
          <w:sz w:val="28"/>
        </w:rPr>
      </w:pPr>
      <w:bookmarkStart w:id="54" w:name="_Toc206517375"/>
      <w:r w:rsidRPr="00D51AF8">
        <w:rPr>
          <w:rFonts w:ascii="Arial" w:hAnsi="Arial"/>
          <w:sz w:val="28"/>
        </w:rPr>
        <w:t>By Mel Wobschall</w:t>
      </w:r>
      <w:bookmarkEnd w:id="54"/>
    </w:p>
    <w:p w14:paraId="22246A7B" w14:textId="77777777" w:rsidR="002A33CE" w:rsidRPr="00D51AF8" w:rsidRDefault="002A33CE" w:rsidP="00CA1379">
      <w:pPr>
        <w:rPr>
          <w:sz w:val="28"/>
        </w:rPr>
      </w:pPr>
    </w:p>
    <w:p w14:paraId="27455C91" w14:textId="1CF8EF3D" w:rsidR="00144A0D" w:rsidRPr="00D51AF8" w:rsidRDefault="00276A89" w:rsidP="00CA1379">
      <w:pPr>
        <w:rPr>
          <w:sz w:val="28"/>
        </w:rPr>
      </w:pPr>
      <w:r w:rsidRPr="00D51AF8">
        <w:rPr>
          <w:sz w:val="28"/>
        </w:rPr>
        <w:t xml:space="preserve">Don't Miss The </w:t>
      </w:r>
      <w:r w:rsidR="007E50DE" w:rsidRPr="00D51AF8">
        <w:rPr>
          <w:sz w:val="28"/>
        </w:rPr>
        <w:t>a</w:t>
      </w:r>
      <w:r w:rsidRPr="00D51AF8">
        <w:rPr>
          <w:sz w:val="28"/>
        </w:rPr>
        <w:t xml:space="preserve">nnual ACBI and ACBO Convention Auction to be held in person Saturday evening during the convention. If you can't make it in person, we have you covered! We will be holding an online appetizer auction a week before the convention. If you are interested in donating items, please email me at </w:t>
      </w:r>
      <w:hyperlink r:id="rId17" w:history="1">
        <w:r w:rsidRPr="00D51AF8">
          <w:rPr>
            <w:rStyle w:val="Hyperlink"/>
            <w:sz w:val="28"/>
          </w:rPr>
          <w:t>mkwobsch@gmail.com</w:t>
        </w:r>
      </w:hyperlink>
      <w:r w:rsidRPr="00D51AF8">
        <w:rPr>
          <w:sz w:val="28"/>
        </w:rPr>
        <w:t xml:space="preserve"> or call or text me at 765-543-2281. Please note that items donated to the online auction may not include alcohol and must be shipped by the donor. </w:t>
      </w:r>
    </w:p>
    <w:p w14:paraId="45858B15" w14:textId="77777777" w:rsidR="00144A0D" w:rsidRPr="00D51AF8" w:rsidRDefault="00144A0D" w:rsidP="00CA1379">
      <w:pPr>
        <w:rPr>
          <w:sz w:val="28"/>
        </w:rPr>
      </w:pPr>
    </w:p>
    <w:p w14:paraId="73DC424F" w14:textId="4580B122" w:rsidR="00276A89" w:rsidRPr="00D51AF8" w:rsidRDefault="00276A89" w:rsidP="00CA1379">
      <w:pPr>
        <w:rPr>
          <w:sz w:val="28"/>
        </w:rPr>
      </w:pPr>
      <w:r w:rsidRPr="00D51AF8">
        <w:rPr>
          <w:sz w:val="28"/>
        </w:rPr>
        <w:t xml:space="preserve">Some ideas for donations for the online auction include electronic or other gift certificates, or baked items with holiday themes. Please remember that all proceeds from the appetizer and In-Person auctions goes to the convention fund, ACBI or your ACBI chapter. Donating items is a great way to promote yourself or your business. All donation descriptions must be submitted to me by October 25 for the appetizer auction and November 1 for the </w:t>
      </w:r>
      <w:r w:rsidR="007E50DE" w:rsidRPr="00D51AF8">
        <w:rPr>
          <w:sz w:val="28"/>
        </w:rPr>
        <w:t>i</w:t>
      </w:r>
      <w:r w:rsidRPr="00D51AF8">
        <w:rPr>
          <w:sz w:val="28"/>
        </w:rPr>
        <w:t>n-</w:t>
      </w:r>
      <w:r w:rsidR="009A05AE" w:rsidRPr="00D51AF8">
        <w:rPr>
          <w:sz w:val="28"/>
        </w:rPr>
        <w:t>person auction</w:t>
      </w:r>
      <w:r w:rsidRPr="00D51AF8">
        <w:rPr>
          <w:sz w:val="28"/>
        </w:rPr>
        <w:t xml:space="preserve">. </w:t>
      </w:r>
    </w:p>
    <w:p w14:paraId="63E8CC1B" w14:textId="77777777" w:rsidR="00276A89" w:rsidRPr="00D51AF8" w:rsidRDefault="00276A89" w:rsidP="00CA1379">
      <w:pPr>
        <w:rPr>
          <w:sz w:val="28"/>
        </w:rPr>
      </w:pPr>
    </w:p>
    <w:p w14:paraId="5801C75D" w14:textId="02A04008" w:rsidR="00276A89" w:rsidRPr="00D51AF8" w:rsidRDefault="00276A89" w:rsidP="00CA1379">
      <w:pPr>
        <w:rPr>
          <w:sz w:val="28"/>
        </w:rPr>
      </w:pPr>
      <w:r w:rsidRPr="00D51AF8">
        <w:rPr>
          <w:sz w:val="28"/>
        </w:rPr>
        <w:t>Thank you for your support of ACB</w:t>
      </w:r>
      <w:r w:rsidR="0073205F">
        <w:rPr>
          <w:sz w:val="28"/>
        </w:rPr>
        <w:t>I</w:t>
      </w:r>
      <w:r w:rsidRPr="00D51AF8">
        <w:rPr>
          <w:sz w:val="28"/>
        </w:rPr>
        <w:t>!</w:t>
      </w:r>
    </w:p>
    <w:p w14:paraId="54391F6E" w14:textId="77777777" w:rsidR="00276A89" w:rsidRPr="00D51AF8" w:rsidRDefault="00276A89" w:rsidP="00CA1379">
      <w:pPr>
        <w:rPr>
          <w:sz w:val="28"/>
        </w:rPr>
      </w:pPr>
    </w:p>
    <w:p w14:paraId="1F7E44BA" w14:textId="77777777" w:rsidR="00082B83" w:rsidRPr="00D51AF8" w:rsidRDefault="00082B83" w:rsidP="00565822">
      <w:pPr>
        <w:pStyle w:val="Heading2"/>
        <w:rPr>
          <w:rFonts w:ascii="Arial" w:hAnsi="Arial"/>
          <w:sz w:val="28"/>
        </w:rPr>
      </w:pPr>
      <w:bookmarkStart w:id="55" w:name="_Toc206517376"/>
      <w:r w:rsidRPr="00D51AF8">
        <w:rPr>
          <w:rFonts w:ascii="Arial" w:hAnsi="Arial"/>
          <w:sz w:val="28"/>
        </w:rPr>
        <w:t>ACBI Nominating Committee Seeking Nominations</w:t>
      </w:r>
      <w:bookmarkEnd w:id="55"/>
    </w:p>
    <w:p w14:paraId="4A1F66E4" w14:textId="3CC6E103" w:rsidR="00082B83" w:rsidRPr="00D51AF8" w:rsidRDefault="00082B83" w:rsidP="00565822">
      <w:pPr>
        <w:pStyle w:val="Heading2"/>
        <w:rPr>
          <w:rFonts w:ascii="Arial" w:hAnsi="Arial"/>
          <w:sz w:val="28"/>
        </w:rPr>
      </w:pPr>
      <w:bookmarkStart w:id="56" w:name="_Toc206517377"/>
      <w:r w:rsidRPr="00D51AF8">
        <w:rPr>
          <w:rFonts w:ascii="Arial" w:hAnsi="Arial"/>
          <w:sz w:val="28"/>
        </w:rPr>
        <w:t>By Rita Kersh</w:t>
      </w:r>
      <w:bookmarkEnd w:id="56"/>
    </w:p>
    <w:p w14:paraId="31BB1212" w14:textId="77777777" w:rsidR="00082B83" w:rsidRPr="00D51AF8" w:rsidRDefault="00082B83" w:rsidP="00CA1379">
      <w:pPr>
        <w:rPr>
          <w:sz w:val="28"/>
        </w:rPr>
      </w:pPr>
    </w:p>
    <w:p w14:paraId="30D434A1" w14:textId="77777777" w:rsidR="009A0796" w:rsidRPr="00D51AF8" w:rsidRDefault="00082B83" w:rsidP="00CA1379">
      <w:pPr>
        <w:rPr>
          <w:sz w:val="28"/>
        </w:rPr>
      </w:pPr>
      <w:r w:rsidRPr="00D51AF8">
        <w:rPr>
          <w:sz w:val="28"/>
        </w:rPr>
        <w:t>This year we have several positions open for nominations from the membership. Here are the positions that can run for another term and one that the term will be finished</w:t>
      </w:r>
      <w:r w:rsidR="009A0796" w:rsidRPr="00D51AF8">
        <w:rPr>
          <w:sz w:val="28"/>
        </w:rPr>
        <w:t>:</w:t>
      </w:r>
    </w:p>
    <w:p w14:paraId="4404FCC3" w14:textId="77777777" w:rsidR="009A0796" w:rsidRPr="00D51AF8" w:rsidRDefault="009A0796" w:rsidP="00CA1379">
      <w:pPr>
        <w:rPr>
          <w:sz w:val="28"/>
        </w:rPr>
      </w:pPr>
    </w:p>
    <w:p w14:paraId="7B77A861" w14:textId="77777777" w:rsidR="00565822" w:rsidRPr="00D51AF8" w:rsidRDefault="00082B83" w:rsidP="00CA1379">
      <w:pPr>
        <w:pStyle w:val="ListParagraph"/>
        <w:numPr>
          <w:ilvl w:val="0"/>
          <w:numId w:val="15"/>
        </w:numPr>
        <w:rPr>
          <w:sz w:val="28"/>
        </w:rPr>
      </w:pPr>
      <w:r w:rsidRPr="00D51AF8">
        <w:rPr>
          <w:sz w:val="28"/>
        </w:rPr>
        <w:t>President (Rita Kersh completing two of three terms</w:t>
      </w:r>
      <w:r w:rsidR="00565822" w:rsidRPr="00D51AF8">
        <w:rPr>
          <w:sz w:val="28"/>
        </w:rPr>
        <w:t>)</w:t>
      </w:r>
    </w:p>
    <w:p w14:paraId="07E26B0F" w14:textId="77777777" w:rsidR="00565822" w:rsidRPr="00D51AF8" w:rsidRDefault="00082B83" w:rsidP="00CA1379">
      <w:pPr>
        <w:pStyle w:val="ListParagraph"/>
        <w:numPr>
          <w:ilvl w:val="0"/>
          <w:numId w:val="15"/>
        </w:numPr>
        <w:rPr>
          <w:sz w:val="28"/>
        </w:rPr>
      </w:pPr>
      <w:r w:rsidRPr="00D51AF8">
        <w:rPr>
          <w:sz w:val="28"/>
        </w:rPr>
        <w:t>Vice-president (Dee Ann Hart completing one of three terms</w:t>
      </w:r>
      <w:r w:rsidR="009A0796" w:rsidRPr="00D51AF8">
        <w:rPr>
          <w:sz w:val="28"/>
        </w:rPr>
        <w:t>)</w:t>
      </w:r>
    </w:p>
    <w:p w14:paraId="0CC4DF1F" w14:textId="77777777" w:rsidR="00565822" w:rsidRPr="00D51AF8" w:rsidRDefault="00082B83" w:rsidP="00CA1379">
      <w:pPr>
        <w:pStyle w:val="ListParagraph"/>
        <w:numPr>
          <w:ilvl w:val="0"/>
          <w:numId w:val="15"/>
        </w:numPr>
        <w:rPr>
          <w:sz w:val="28"/>
        </w:rPr>
      </w:pPr>
      <w:r w:rsidRPr="00D51AF8">
        <w:rPr>
          <w:sz w:val="28"/>
        </w:rPr>
        <w:t>Secretary (Mary Stores completing one of three terms</w:t>
      </w:r>
      <w:r w:rsidR="009A0796" w:rsidRPr="00D51AF8">
        <w:rPr>
          <w:sz w:val="28"/>
        </w:rPr>
        <w:t>)</w:t>
      </w:r>
    </w:p>
    <w:p w14:paraId="4C5BC142" w14:textId="77777777" w:rsidR="00565822" w:rsidRPr="00D51AF8" w:rsidRDefault="00082B83" w:rsidP="00CA1379">
      <w:pPr>
        <w:pStyle w:val="ListParagraph"/>
        <w:numPr>
          <w:ilvl w:val="0"/>
          <w:numId w:val="15"/>
        </w:numPr>
        <w:rPr>
          <w:sz w:val="28"/>
        </w:rPr>
      </w:pPr>
      <w:r w:rsidRPr="00D51AF8">
        <w:rPr>
          <w:sz w:val="28"/>
        </w:rPr>
        <w:t>Treasurer (Cindy Brooking completing last term, can be re-elected if no one is nominated</w:t>
      </w:r>
      <w:r w:rsidR="009A0796" w:rsidRPr="00D51AF8">
        <w:rPr>
          <w:sz w:val="28"/>
        </w:rPr>
        <w:t>)</w:t>
      </w:r>
    </w:p>
    <w:p w14:paraId="097F5638" w14:textId="77777777" w:rsidR="00565822" w:rsidRPr="00D51AF8" w:rsidRDefault="00082B83" w:rsidP="00CA1379">
      <w:pPr>
        <w:pStyle w:val="ListParagraph"/>
        <w:numPr>
          <w:ilvl w:val="0"/>
          <w:numId w:val="15"/>
        </w:numPr>
        <w:rPr>
          <w:sz w:val="28"/>
        </w:rPr>
      </w:pPr>
      <w:r w:rsidRPr="00D51AF8">
        <w:rPr>
          <w:sz w:val="28"/>
        </w:rPr>
        <w:t>Board member (Gerry Koors completing one of two term</w:t>
      </w:r>
      <w:r w:rsidR="009A0796" w:rsidRPr="00D51AF8">
        <w:rPr>
          <w:sz w:val="28"/>
        </w:rPr>
        <w:t>s)</w:t>
      </w:r>
    </w:p>
    <w:p w14:paraId="05156F0C" w14:textId="77777777" w:rsidR="00565822" w:rsidRPr="00D51AF8" w:rsidRDefault="00082B83" w:rsidP="00CA1379">
      <w:pPr>
        <w:pStyle w:val="ListParagraph"/>
        <w:numPr>
          <w:ilvl w:val="0"/>
          <w:numId w:val="15"/>
        </w:numPr>
        <w:rPr>
          <w:sz w:val="28"/>
        </w:rPr>
      </w:pPr>
      <w:r w:rsidRPr="00D51AF8">
        <w:rPr>
          <w:sz w:val="28"/>
        </w:rPr>
        <w:t>Board Member (Pat Tussing completing one of two terms</w:t>
      </w:r>
      <w:r w:rsidR="009A0796" w:rsidRPr="00D51AF8">
        <w:rPr>
          <w:sz w:val="28"/>
        </w:rPr>
        <w:t>)</w:t>
      </w:r>
    </w:p>
    <w:p w14:paraId="49A7A6BA" w14:textId="472582BD" w:rsidR="00082B83" w:rsidRPr="00D51AF8" w:rsidRDefault="00082B83" w:rsidP="00CA1379">
      <w:pPr>
        <w:pStyle w:val="ListParagraph"/>
        <w:numPr>
          <w:ilvl w:val="0"/>
          <w:numId w:val="15"/>
        </w:numPr>
        <w:rPr>
          <w:sz w:val="28"/>
        </w:rPr>
      </w:pPr>
      <w:r w:rsidRPr="00D51AF8">
        <w:rPr>
          <w:sz w:val="28"/>
        </w:rPr>
        <w:t>Board member (Earlene Hughes completing one of two terms)</w:t>
      </w:r>
    </w:p>
    <w:p w14:paraId="3FB40037" w14:textId="77777777" w:rsidR="00082B83" w:rsidRPr="00D51AF8" w:rsidRDefault="00082B83" w:rsidP="00CA1379">
      <w:pPr>
        <w:rPr>
          <w:sz w:val="28"/>
        </w:rPr>
      </w:pPr>
    </w:p>
    <w:p w14:paraId="7779253B" w14:textId="77777777" w:rsidR="00082B83" w:rsidRPr="00D51AF8" w:rsidRDefault="00082B83" w:rsidP="00CA1379">
      <w:pPr>
        <w:rPr>
          <w:sz w:val="28"/>
        </w:rPr>
      </w:pPr>
      <w:r w:rsidRPr="00D51AF8">
        <w:rPr>
          <w:sz w:val="28"/>
        </w:rPr>
        <w:t xml:space="preserve">If you have any nominations for the above positions, please contact Kari Goodman, chair of the Nominating Committee at 812-276-7646 only in the evenings or weekends; or e-mail her at </w:t>
      </w:r>
      <w:hyperlink r:id="rId18" w:history="1">
        <w:r w:rsidRPr="00D51AF8">
          <w:rPr>
            <w:rStyle w:val="Hyperlink"/>
            <w:sz w:val="28"/>
          </w:rPr>
          <w:t>kgoodman1976@gmail.com</w:t>
        </w:r>
      </w:hyperlink>
      <w:r w:rsidRPr="00D51AF8">
        <w:rPr>
          <w:sz w:val="28"/>
        </w:rPr>
        <w:t>.</w:t>
      </w:r>
    </w:p>
    <w:p w14:paraId="39EEF6C9" w14:textId="77777777" w:rsidR="00082B83" w:rsidRPr="00D51AF8" w:rsidRDefault="00082B83" w:rsidP="00CA1379">
      <w:pPr>
        <w:rPr>
          <w:sz w:val="28"/>
        </w:rPr>
      </w:pPr>
    </w:p>
    <w:p w14:paraId="1F8A2671" w14:textId="0AB21EF2" w:rsidR="00276A89" w:rsidRPr="00D51AF8" w:rsidRDefault="00276A89" w:rsidP="00565822">
      <w:pPr>
        <w:pStyle w:val="Heading2"/>
        <w:rPr>
          <w:rFonts w:ascii="Arial" w:hAnsi="Arial"/>
          <w:sz w:val="28"/>
        </w:rPr>
      </w:pPr>
      <w:bookmarkStart w:id="57" w:name="_Toc206517378"/>
      <w:r w:rsidRPr="00D51AF8">
        <w:rPr>
          <w:rFonts w:ascii="Arial" w:hAnsi="Arial"/>
          <w:sz w:val="28"/>
        </w:rPr>
        <w:t>Plan A Road Trip</w:t>
      </w:r>
      <w:bookmarkEnd w:id="57"/>
    </w:p>
    <w:p w14:paraId="11F18F53" w14:textId="77777777" w:rsidR="00276A89" w:rsidRPr="00D51AF8" w:rsidRDefault="00276A89" w:rsidP="00565822">
      <w:pPr>
        <w:pStyle w:val="Heading2"/>
        <w:rPr>
          <w:rFonts w:ascii="Arial" w:hAnsi="Arial"/>
          <w:sz w:val="28"/>
        </w:rPr>
      </w:pPr>
      <w:bookmarkStart w:id="58" w:name="_Toc206517379"/>
      <w:r w:rsidRPr="00D51AF8">
        <w:rPr>
          <w:rFonts w:ascii="Arial" w:hAnsi="Arial"/>
          <w:sz w:val="28"/>
        </w:rPr>
        <w:t>Let Us Travel Indiana and Ohio</w:t>
      </w:r>
      <w:bookmarkEnd w:id="58"/>
    </w:p>
    <w:p w14:paraId="558029BA" w14:textId="2A11DF59" w:rsidR="00082B83" w:rsidRPr="00D51AF8" w:rsidRDefault="00082B83" w:rsidP="00565822">
      <w:pPr>
        <w:pStyle w:val="Heading2"/>
        <w:rPr>
          <w:rFonts w:ascii="Arial" w:hAnsi="Arial"/>
          <w:sz w:val="28"/>
        </w:rPr>
      </w:pPr>
      <w:bookmarkStart w:id="59" w:name="_Toc206517380"/>
      <w:r w:rsidRPr="00D51AF8">
        <w:rPr>
          <w:rFonts w:ascii="Arial" w:hAnsi="Arial"/>
          <w:sz w:val="28"/>
        </w:rPr>
        <w:t>By Dee Ann Hart</w:t>
      </w:r>
      <w:bookmarkEnd w:id="59"/>
    </w:p>
    <w:p w14:paraId="7B14278F" w14:textId="77777777" w:rsidR="00276A89" w:rsidRPr="00D51AF8" w:rsidRDefault="00276A89" w:rsidP="00CA1379">
      <w:pPr>
        <w:rPr>
          <w:sz w:val="28"/>
        </w:rPr>
      </w:pPr>
    </w:p>
    <w:p w14:paraId="4F3E92EF" w14:textId="24C91FD1" w:rsidR="00276A89" w:rsidRPr="00D51AF8" w:rsidRDefault="00276A89" w:rsidP="00CA1379">
      <w:pPr>
        <w:rPr>
          <w:sz w:val="28"/>
        </w:rPr>
      </w:pPr>
      <w:r w:rsidRPr="00D51AF8">
        <w:rPr>
          <w:sz w:val="28"/>
        </w:rPr>
        <w:t>The state affiliates of American Council of the Blind of Indiana and Ohio have been hosting joint annual conventions for many years. The effective communication and collaboration of the two affiliates makes for an enjoyable convention weekend. The planning subcommittee recognizes that transportation is a major barrier to many of us participating in activities that others often take for granted.</w:t>
      </w:r>
    </w:p>
    <w:p w14:paraId="2E97A993" w14:textId="77777777" w:rsidR="00276A89" w:rsidRPr="00D51AF8" w:rsidRDefault="00276A89" w:rsidP="00CA1379">
      <w:pPr>
        <w:rPr>
          <w:sz w:val="28"/>
        </w:rPr>
      </w:pPr>
    </w:p>
    <w:p w14:paraId="6848AF7D" w14:textId="032B5781" w:rsidR="00565822" w:rsidRPr="00D51AF8" w:rsidRDefault="00276A89" w:rsidP="00CA1379">
      <w:pPr>
        <w:rPr>
          <w:sz w:val="28"/>
        </w:rPr>
      </w:pPr>
      <w:r w:rsidRPr="00D51AF8">
        <w:rPr>
          <w:sz w:val="28"/>
        </w:rPr>
        <w:t>Coordinating group transportation, especially for a large event, requires careful planning and communication to ensure a smooth and enjoyable experience for everyone. Here are some best practices to consider</w:t>
      </w:r>
      <w:r w:rsidR="007E50DE" w:rsidRPr="00D51AF8">
        <w:rPr>
          <w:sz w:val="28"/>
        </w:rPr>
        <w:t>:</w:t>
      </w:r>
    </w:p>
    <w:p w14:paraId="03C637B9" w14:textId="77777777" w:rsidR="00565822" w:rsidRPr="00D51AF8" w:rsidRDefault="00276A89" w:rsidP="00CA1379">
      <w:pPr>
        <w:pStyle w:val="ListParagraph"/>
        <w:numPr>
          <w:ilvl w:val="0"/>
          <w:numId w:val="15"/>
        </w:numPr>
        <w:rPr>
          <w:sz w:val="28"/>
        </w:rPr>
      </w:pPr>
      <w:r w:rsidRPr="00D51AF8">
        <w:rPr>
          <w:sz w:val="28"/>
        </w:rPr>
        <w:t>Plan Early and Gather Informatio</w:t>
      </w:r>
      <w:r w:rsidR="00082B83" w:rsidRPr="00D51AF8">
        <w:rPr>
          <w:sz w:val="28"/>
        </w:rPr>
        <w:t>n</w:t>
      </w:r>
    </w:p>
    <w:p w14:paraId="07FD0EF0" w14:textId="77777777" w:rsidR="00565822" w:rsidRPr="00D51AF8" w:rsidRDefault="00276A89" w:rsidP="00CA1379">
      <w:pPr>
        <w:pStyle w:val="ListParagraph"/>
        <w:numPr>
          <w:ilvl w:val="1"/>
          <w:numId w:val="15"/>
        </w:numPr>
        <w:rPr>
          <w:sz w:val="28"/>
        </w:rPr>
      </w:pPr>
      <w:r w:rsidRPr="00D51AF8">
        <w:rPr>
          <w:sz w:val="28"/>
        </w:rPr>
        <w:t>Start well in advance: The earlier you start, the more options you'll have for drivers and vehicles, and the better rates you might be able to secure. This is especially true for renting larger vehicles like vans or buses</w:t>
      </w:r>
      <w:r w:rsidR="00082B83" w:rsidRPr="00D51AF8">
        <w:rPr>
          <w:sz w:val="28"/>
        </w:rPr>
        <w:t>.</w:t>
      </w:r>
    </w:p>
    <w:p w14:paraId="250794F5" w14:textId="77777777" w:rsidR="00565822" w:rsidRPr="00D51AF8" w:rsidRDefault="00276A89" w:rsidP="00CA1379">
      <w:pPr>
        <w:pStyle w:val="ListParagraph"/>
        <w:numPr>
          <w:ilvl w:val="1"/>
          <w:numId w:val="15"/>
        </w:numPr>
        <w:rPr>
          <w:sz w:val="28"/>
        </w:rPr>
      </w:pPr>
      <w:r w:rsidRPr="00D51AF8">
        <w:rPr>
          <w:sz w:val="28"/>
        </w:rPr>
        <w:t>Get an accurate headcount: Use a registration form to collect essential information from attendees, including if they need transportation, where they are traveling from, and any specific accessibility needs. This is crucial for determining the number and type of vehicles you'll need</w:t>
      </w:r>
      <w:r w:rsidR="00082B83" w:rsidRPr="00D51AF8">
        <w:rPr>
          <w:sz w:val="28"/>
        </w:rPr>
        <w:t>.</w:t>
      </w:r>
    </w:p>
    <w:p w14:paraId="4C0E64FC" w14:textId="77777777" w:rsidR="00565822" w:rsidRPr="00D51AF8" w:rsidRDefault="00276A89" w:rsidP="00CA1379">
      <w:pPr>
        <w:pStyle w:val="ListParagraph"/>
        <w:numPr>
          <w:ilvl w:val="1"/>
          <w:numId w:val="15"/>
        </w:numPr>
        <w:rPr>
          <w:sz w:val="28"/>
        </w:rPr>
      </w:pPr>
      <w:r w:rsidRPr="00D51AF8">
        <w:rPr>
          <w:sz w:val="28"/>
        </w:rPr>
        <w:t>Identify key hubs: Based on the addresses of your members, use a map to identify "densely populated centralized places" that can serve as convenient pickup points. This reduces the number of routes and makes coordination more manageable</w:t>
      </w:r>
      <w:r w:rsidR="00082B83" w:rsidRPr="00D51AF8">
        <w:rPr>
          <w:sz w:val="28"/>
        </w:rPr>
        <w:t>.</w:t>
      </w:r>
    </w:p>
    <w:p w14:paraId="46E3212B" w14:textId="77777777" w:rsidR="00565822" w:rsidRPr="00D51AF8" w:rsidRDefault="00565822" w:rsidP="00CA1379">
      <w:pPr>
        <w:pStyle w:val="ListParagraph"/>
        <w:numPr>
          <w:ilvl w:val="0"/>
          <w:numId w:val="15"/>
        </w:numPr>
        <w:rPr>
          <w:sz w:val="28"/>
        </w:rPr>
      </w:pPr>
      <w:r w:rsidRPr="00D51AF8">
        <w:rPr>
          <w:sz w:val="28"/>
        </w:rPr>
        <w:br/>
      </w:r>
      <w:r w:rsidR="00276A89" w:rsidRPr="00D51AF8">
        <w:rPr>
          <w:sz w:val="28"/>
        </w:rPr>
        <w:t>Choose the Right Vehicles and Driver</w:t>
      </w:r>
      <w:r w:rsidR="00082B83" w:rsidRPr="00D51AF8">
        <w:rPr>
          <w:sz w:val="28"/>
        </w:rPr>
        <w:t>s</w:t>
      </w:r>
    </w:p>
    <w:p w14:paraId="133B188D" w14:textId="77777777" w:rsidR="00565822" w:rsidRPr="00D51AF8" w:rsidRDefault="00276A89" w:rsidP="00CA1379">
      <w:pPr>
        <w:pStyle w:val="ListParagraph"/>
        <w:numPr>
          <w:ilvl w:val="1"/>
          <w:numId w:val="15"/>
        </w:numPr>
        <w:rPr>
          <w:sz w:val="28"/>
        </w:rPr>
      </w:pPr>
      <w:r w:rsidRPr="00D51AF8">
        <w:rPr>
          <w:sz w:val="28"/>
        </w:rPr>
        <w:t>Match the vehicle to the group size: Make sure the vehicles you choose can comfortably accommodate all passengers and their luggage. If you're renting, check the vehicle's capacity and amenities, such as storage space</w:t>
      </w:r>
      <w:r w:rsidR="00082B83" w:rsidRPr="00D51AF8">
        <w:rPr>
          <w:sz w:val="28"/>
        </w:rPr>
        <w:t>.</w:t>
      </w:r>
    </w:p>
    <w:p w14:paraId="34DD713C" w14:textId="77777777" w:rsidR="00565822" w:rsidRPr="00D51AF8" w:rsidRDefault="00276A89" w:rsidP="00CA1379">
      <w:pPr>
        <w:pStyle w:val="ListParagraph"/>
        <w:numPr>
          <w:ilvl w:val="1"/>
          <w:numId w:val="15"/>
        </w:numPr>
        <w:rPr>
          <w:sz w:val="28"/>
        </w:rPr>
      </w:pPr>
      <w:r w:rsidRPr="00D51AF8">
        <w:rPr>
          <w:sz w:val="28"/>
        </w:rPr>
        <w:t>Prioritize safety and reliability: If you are using volunteer drivers, ensure they have valid licenses and insurance. If you are renting a vehicle, choose a reputable company with a good safety record</w:t>
      </w:r>
      <w:r w:rsidR="00082B83" w:rsidRPr="00D51AF8">
        <w:rPr>
          <w:sz w:val="28"/>
        </w:rPr>
        <w:t>.</w:t>
      </w:r>
    </w:p>
    <w:p w14:paraId="2C7AFBF6" w14:textId="77777777" w:rsidR="00565822" w:rsidRPr="00D51AF8" w:rsidRDefault="00276A89" w:rsidP="00CA1379">
      <w:pPr>
        <w:pStyle w:val="ListParagraph"/>
        <w:numPr>
          <w:ilvl w:val="1"/>
          <w:numId w:val="15"/>
        </w:numPr>
        <w:rPr>
          <w:sz w:val="28"/>
        </w:rPr>
      </w:pPr>
      <w:r w:rsidRPr="00D51AF8">
        <w:rPr>
          <w:sz w:val="28"/>
        </w:rPr>
        <w:t>Designate a point of contact: Assign a single person to be the "transportation coordinator" for each vehicle or route. This person will be responsible for communicating with the driver and passengers and handling any issues that arise</w:t>
      </w:r>
      <w:r w:rsidR="00082B83" w:rsidRPr="00D51AF8">
        <w:rPr>
          <w:sz w:val="28"/>
        </w:rPr>
        <w:t>.</w:t>
      </w:r>
    </w:p>
    <w:p w14:paraId="6C6C557F" w14:textId="77777777" w:rsidR="00565822" w:rsidRPr="00D51AF8" w:rsidRDefault="00276A89" w:rsidP="00CA1379">
      <w:pPr>
        <w:pStyle w:val="ListParagraph"/>
        <w:numPr>
          <w:ilvl w:val="0"/>
          <w:numId w:val="15"/>
        </w:numPr>
        <w:rPr>
          <w:sz w:val="28"/>
        </w:rPr>
      </w:pPr>
      <w:r w:rsidRPr="00D51AF8">
        <w:rPr>
          <w:sz w:val="28"/>
        </w:rPr>
        <w:t>Communicate Clearly and Continuousl</w:t>
      </w:r>
      <w:r w:rsidR="00082B83" w:rsidRPr="00D51AF8">
        <w:rPr>
          <w:sz w:val="28"/>
        </w:rPr>
        <w:t>y</w:t>
      </w:r>
    </w:p>
    <w:p w14:paraId="44CEDAA7" w14:textId="77777777" w:rsidR="00565822" w:rsidRPr="00D51AF8" w:rsidRDefault="00276A89" w:rsidP="00CA1379">
      <w:pPr>
        <w:pStyle w:val="ListParagraph"/>
        <w:numPr>
          <w:ilvl w:val="1"/>
          <w:numId w:val="15"/>
        </w:numPr>
        <w:rPr>
          <w:sz w:val="28"/>
        </w:rPr>
      </w:pPr>
      <w:r w:rsidRPr="00D51AF8">
        <w:rPr>
          <w:sz w:val="28"/>
        </w:rPr>
        <w:t>Create a detailed itinerary: Share a clear schedule with all participants, including pickup times, locations, and estimated arrival and departure times</w:t>
      </w:r>
      <w:r w:rsidR="00082B83" w:rsidRPr="00D51AF8">
        <w:rPr>
          <w:sz w:val="28"/>
        </w:rPr>
        <w:t>.</w:t>
      </w:r>
    </w:p>
    <w:p w14:paraId="5DF5D45C" w14:textId="77777777" w:rsidR="00565822" w:rsidRPr="00D51AF8" w:rsidRDefault="00276A89" w:rsidP="00CA1379">
      <w:pPr>
        <w:pStyle w:val="ListParagraph"/>
        <w:numPr>
          <w:ilvl w:val="1"/>
          <w:numId w:val="15"/>
        </w:numPr>
        <w:rPr>
          <w:sz w:val="28"/>
        </w:rPr>
      </w:pPr>
      <w:r w:rsidRPr="00D51AF8">
        <w:rPr>
          <w:sz w:val="28"/>
        </w:rPr>
        <w:t>Establish a communication channel: Use a group messaging app or an email chain to provide real-time updates to all drivers and passengers. This is essential for communicating any unexpected delays or changes in the plan</w:t>
      </w:r>
      <w:r w:rsidR="00082B83" w:rsidRPr="00D51AF8">
        <w:rPr>
          <w:sz w:val="28"/>
        </w:rPr>
        <w:t>.</w:t>
      </w:r>
    </w:p>
    <w:p w14:paraId="0662A658" w14:textId="77777777" w:rsidR="00565822" w:rsidRPr="00D51AF8" w:rsidRDefault="00276A89" w:rsidP="00CA1379">
      <w:pPr>
        <w:pStyle w:val="ListParagraph"/>
        <w:numPr>
          <w:ilvl w:val="1"/>
          <w:numId w:val="15"/>
        </w:numPr>
        <w:rPr>
          <w:sz w:val="28"/>
        </w:rPr>
      </w:pPr>
      <w:r w:rsidRPr="00D51AF8">
        <w:rPr>
          <w:sz w:val="28"/>
        </w:rPr>
        <w:t>Share contact information: Make sure all drivers have the contact information for their passengers, and vice versa. The transportation coordinator's contact information should also be readily available to everyone</w:t>
      </w:r>
      <w:r w:rsidR="00082B83" w:rsidRPr="00D51AF8">
        <w:rPr>
          <w:sz w:val="28"/>
        </w:rPr>
        <w:t>.</w:t>
      </w:r>
    </w:p>
    <w:p w14:paraId="265CA4FB" w14:textId="77777777" w:rsidR="00565822" w:rsidRPr="00D51AF8" w:rsidRDefault="00276A89" w:rsidP="00CA1379">
      <w:pPr>
        <w:pStyle w:val="ListParagraph"/>
        <w:numPr>
          <w:ilvl w:val="0"/>
          <w:numId w:val="15"/>
        </w:numPr>
        <w:rPr>
          <w:sz w:val="28"/>
        </w:rPr>
      </w:pPr>
      <w:r w:rsidRPr="00D51AF8">
        <w:rPr>
          <w:sz w:val="28"/>
        </w:rPr>
        <w:t>Consider Logistics and Contingencie</w:t>
      </w:r>
      <w:r w:rsidR="00082B83" w:rsidRPr="00D51AF8">
        <w:rPr>
          <w:sz w:val="28"/>
        </w:rPr>
        <w:t>s</w:t>
      </w:r>
    </w:p>
    <w:p w14:paraId="1593B10D" w14:textId="77777777" w:rsidR="00565822" w:rsidRPr="00D51AF8" w:rsidRDefault="00276A89" w:rsidP="00CA1379">
      <w:pPr>
        <w:pStyle w:val="ListParagraph"/>
        <w:numPr>
          <w:ilvl w:val="1"/>
          <w:numId w:val="15"/>
        </w:numPr>
        <w:rPr>
          <w:sz w:val="28"/>
        </w:rPr>
      </w:pPr>
      <w:r w:rsidRPr="00D51AF8">
        <w:rPr>
          <w:sz w:val="28"/>
        </w:rPr>
        <w:t>Plan for unexpected delays: Build a buffer into your schedule to account for potential traffic, construction, or other unforeseen issues. This helps reduce stress and keeps the trip on track</w:t>
      </w:r>
      <w:r w:rsidR="00082B83" w:rsidRPr="00D51AF8">
        <w:rPr>
          <w:sz w:val="28"/>
        </w:rPr>
        <w:t>.</w:t>
      </w:r>
    </w:p>
    <w:p w14:paraId="64E14BD2" w14:textId="77777777" w:rsidR="00565822" w:rsidRPr="00D51AF8" w:rsidRDefault="00276A89" w:rsidP="00CA1379">
      <w:pPr>
        <w:pStyle w:val="ListParagraph"/>
        <w:numPr>
          <w:ilvl w:val="1"/>
          <w:numId w:val="15"/>
        </w:numPr>
        <w:rPr>
          <w:sz w:val="28"/>
        </w:rPr>
      </w:pPr>
      <w:r w:rsidRPr="00D51AF8">
        <w:rPr>
          <w:sz w:val="28"/>
        </w:rPr>
        <w:t>Map out efficient routes: Use a navigation app to plan the most efficient routes, avoiding heavily congested areas where possible</w:t>
      </w:r>
      <w:r w:rsidR="00082B83" w:rsidRPr="00D51AF8">
        <w:rPr>
          <w:sz w:val="28"/>
        </w:rPr>
        <w:t>.</w:t>
      </w:r>
    </w:p>
    <w:p w14:paraId="56E05FC4" w14:textId="77777777" w:rsidR="00565822" w:rsidRPr="00D51AF8" w:rsidRDefault="00276A89" w:rsidP="00CA1379">
      <w:pPr>
        <w:pStyle w:val="ListParagraph"/>
        <w:numPr>
          <w:ilvl w:val="1"/>
          <w:numId w:val="15"/>
        </w:numPr>
        <w:rPr>
          <w:sz w:val="28"/>
        </w:rPr>
      </w:pPr>
      <w:r w:rsidRPr="00D51AF8">
        <w:rPr>
          <w:sz w:val="28"/>
        </w:rPr>
        <w:t>Address accessibility needs: Ensure that any members with mobility challenges or other accessibility needs are accommodated. This might mean arranging a wheelchair-accessible vehicle or a specific pickup location</w:t>
      </w:r>
      <w:r w:rsidR="00565822" w:rsidRPr="00D51AF8">
        <w:rPr>
          <w:sz w:val="28"/>
        </w:rPr>
        <w:t>.</w:t>
      </w:r>
    </w:p>
    <w:p w14:paraId="7CBB318F" w14:textId="30C8B1E0" w:rsidR="00565822" w:rsidRPr="00D51AF8" w:rsidRDefault="00276A89" w:rsidP="00565822">
      <w:pPr>
        <w:pStyle w:val="ListParagraph"/>
        <w:numPr>
          <w:ilvl w:val="0"/>
          <w:numId w:val="15"/>
        </w:numPr>
        <w:rPr>
          <w:sz w:val="28"/>
        </w:rPr>
      </w:pPr>
      <w:r w:rsidRPr="00D51AF8">
        <w:rPr>
          <w:sz w:val="28"/>
        </w:rPr>
        <w:t>Create a detailed budget</w:t>
      </w:r>
      <w:r w:rsidR="007E50DE" w:rsidRPr="00D51AF8">
        <w:rPr>
          <w:sz w:val="28"/>
        </w:rPr>
        <w:t>.</w:t>
      </w:r>
      <w:r w:rsidRPr="00D51AF8">
        <w:rPr>
          <w:sz w:val="28"/>
        </w:rPr>
        <w:t xml:space="preserve"> </w:t>
      </w:r>
    </w:p>
    <w:p w14:paraId="16C09168" w14:textId="77777777" w:rsidR="00565822" w:rsidRPr="00D51AF8" w:rsidRDefault="00276A89" w:rsidP="00CA1379">
      <w:pPr>
        <w:pStyle w:val="ListParagraph"/>
        <w:numPr>
          <w:ilvl w:val="1"/>
          <w:numId w:val="15"/>
        </w:numPr>
        <w:rPr>
          <w:sz w:val="28"/>
        </w:rPr>
      </w:pPr>
      <w:r w:rsidRPr="00D51AF8">
        <w:rPr>
          <w:sz w:val="28"/>
        </w:rPr>
        <w:t>Your budget should include all costs, such as vehicle rental fees, gas, tolls, and any potential stipends or food for the drivers</w:t>
      </w:r>
      <w:r w:rsidR="00082B83" w:rsidRPr="00D51AF8">
        <w:rPr>
          <w:sz w:val="28"/>
        </w:rPr>
        <w:t>.</w:t>
      </w:r>
    </w:p>
    <w:p w14:paraId="51B4A809" w14:textId="7A0B18BA" w:rsidR="00082B83" w:rsidRPr="00D51AF8" w:rsidRDefault="00276A89" w:rsidP="00CA1379">
      <w:pPr>
        <w:pStyle w:val="ListParagraph"/>
        <w:numPr>
          <w:ilvl w:val="1"/>
          <w:numId w:val="15"/>
        </w:numPr>
        <w:rPr>
          <w:sz w:val="28"/>
        </w:rPr>
      </w:pPr>
      <w:r w:rsidRPr="00D51AF8">
        <w:rPr>
          <w:sz w:val="28"/>
        </w:rPr>
        <w:t xml:space="preserve">Determine how costs will be covered: Decide whether the cost will be shared by the passengers, subsidized by the organization, or a combination of both. Be transparent about these costs with your members. </w:t>
      </w:r>
    </w:p>
    <w:p w14:paraId="1833483F" w14:textId="77777777" w:rsidR="00082B83" w:rsidRPr="00D51AF8" w:rsidRDefault="00082B83" w:rsidP="00CA1379">
      <w:pPr>
        <w:rPr>
          <w:sz w:val="28"/>
        </w:rPr>
      </w:pPr>
    </w:p>
    <w:p w14:paraId="53898816" w14:textId="77777777" w:rsidR="009A0796" w:rsidRPr="00D51AF8" w:rsidRDefault="009A0796" w:rsidP="00565822">
      <w:pPr>
        <w:pStyle w:val="Heading2"/>
        <w:rPr>
          <w:rFonts w:ascii="Arial" w:hAnsi="Arial"/>
          <w:sz w:val="28"/>
        </w:rPr>
      </w:pPr>
      <w:bookmarkStart w:id="60" w:name="_Toc192431707"/>
      <w:bookmarkStart w:id="61" w:name="_Toc201331716"/>
      <w:bookmarkStart w:id="62" w:name="_Toc201337238"/>
      <w:bookmarkStart w:id="63" w:name="_Toc206517381"/>
      <w:r w:rsidRPr="00D51AF8">
        <w:rPr>
          <w:rFonts w:ascii="Arial" w:hAnsi="Arial"/>
          <w:sz w:val="28"/>
        </w:rPr>
        <w:t>Contact Information for the ACBI Board</w:t>
      </w:r>
      <w:bookmarkEnd w:id="60"/>
      <w:bookmarkEnd w:id="61"/>
      <w:bookmarkEnd w:id="62"/>
      <w:bookmarkEnd w:id="63"/>
    </w:p>
    <w:p w14:paraId="5E36A6DB" w14:textId="77777777" w:rsidR="009A0796" w:rsidRPr="00D51AF8" w:rsidRDefault="009A0796" w:rsidP="00CA1379">
      <w:pPr>
        <w:rPr>
          <w:sz w:val="28"/>
        </w:rPr>
      </w:pPr>
      <w:r w:rsidRPr="00D51AF8">
        <w:rPr>
          <w:sz w:val="28"/>
        </w:rPr>
        <w:t> </w:t>
      </w:r>
    </w:p>
    <w:p w14:paraId="71AC0ADA" w14:textId="77777777" w:rsidR="009A0796" w:rsidRPr="00D51AF8" w:rsidRDefault="009A0796" w:rsidP="00CA1379">
      <w:pPr>
        <w:rPr>
          <w:sz w:val="28"/>
        </w:rPr>
      </w:pPr>
      <w:bookmarkStart w:id="64" w:name="_heading=h.4d34og8"/>
      <w:bookmarkEnd w:id="64"/>
      <w:r w:rsidRPr="00D51AF8">
        <w:rPr>
          <w:sz w:val="28"/>
        </w:rPr>
        <w:t>Officers</w:t>
      </w:r>
    </w:p>
    <w:p w14:paraId="70295197" w14:textId="77777777" w:rsidR="009A0796" w:rsidRPr="00D51AF8" w:rsidRDefault="009A0796" w:rsidP="00CA1379">
      <w:pPr>
        <w:rPr>
          <w:sz w:val="28"/>
        </w:rPr>
      </w:pPr>
      <w:r w:rsidRPr="00D51AF8">
        <w:rPr>
          <w:sz w:val="28"/>
        </w:rPr>
        <w:t xml:space="preserve">President: Rita Kersh, Bedford </w:t>
      </w:r>
    </w:p>
    <w:p w14:paraId="7C2C0C8E" w14:textId="77777777" w:rsidR="009A0796" w:rsidRPr="00D51AF8" w:rsidRDefault="009A0796" w:rsidP="00CA1379">
      <w:pPr>
        <w:rPr>
          <w:sz w:val="28"/>
        </w:rPr>
      </w:pPr>
      <w:r w:rsidRPr="00D51AF8">
        <w:rPr>
          <w:sz w:val="28"/>
        </w:rPr>
        <w:t xml:space="preserve">812-278-3038, </w:t>
      </w:r>
      <w:hyperlink r:id="rId19" w:history="1">
        <w:r w:rsidRPr="00D51AF8">
          <w:rPr>
            <w:rStyle w:val="Hyperlink"/>
            <w:sz w:val="28"/>
          </w:rPr>
          <w:t>Hoosierrita60@gmail.com</w:t>
        </w:r>
      </w:hyperlink>
      <w:r w:rsidRPr="00D51AF8">
        <w:rPr>
          <w:sz w:val="28"/>
        </w:rPr>
        <w:t xml:space="preserve"> </w:t>
      </w:r>
    </w:p>
    <w:p w14:paraId="40EAA9C8" w14:textId="77777777" w:rsidR="009A0796" w:rsidRPr="00D51AF8" w:rsidRDefault="009A0796" w:rsidP="00CA1379">
      <w:pPr>
        <w:rPr>
          <w:sz w:val="28"/>
        </w:rPr>
      </w:pPr>
      <w:r w:rsidRPr="00D51AF8">
        <w:rPr>
          <w:sz w:val="28"/>
        </w:rPr>
        <w:t>Vice-president: Deanne Hart, Muncie</w:t>
      </w:r>
    </w:p>
    <w:p w14:paraId="058043CA" w14:textId="77777777" w:rsidR="009A0796" w:rsidRPr="00D51AF8" w:rsidRDefault="009A0796" w:rsidP="00CA1379">
      <w:pPr>
        <w:rPr>
          <w:sz w:val="28"/>
        </w:rPr>
      </w:pPr>
      <w:r w:rsidRPr="00D51AF8">
        <w:rPr>
          <w:sz w:val="28"/>
        </w:rPr>
        <w:t xml:space="preserve">765-215-1211, </w:t>
      </w:r>
      <w:hyperlink r:id="rId20" w:history="1">
        <w:r w:rsidRPr="00D51AF8">
          <w:rPr>
            <w:rStyle w:val="Hyperlink"/>
            <w:sz w:val="28"/>
          </w:rPr>
          <w:t>d64hart@outlook.com</w:t>
        </w:r>
      </w:hyperlink>
    </w:p>
    <w:p w14:paraId="24B53F9A" w14:textId="77777777" w:rsidR="009A0796" w:rsidRPr="00D51AF8" w:rsidRDefault="009A0796" w:rsidP="00CA1379">
      <w:pPr>
        <w:rPr>
          <w:sz w:val="28"/>
        </w:rPr>
      </w:pPr>
      <w:r w:rsidRPr="00D51AF8">
        <w:rPr>
          <w:sz w:val="28"/>
        </w:rPr>
        <w:t>Secretary: Mary Stores, Bloomington</w:t>
      </w:r>
    </w:p>
    <w:p w14:paraId="5855B8A8" w14:textId="77777777" w:rsidR="009A0796" w:rsidRPr="00D51AF8" w:rsidRDefault="009A0796" w:rsidP="00CA1379">
      <w:pPr>
        <w:rPr>
          <w:sz w:val="28"/>
        </w:rPr>
      </w:pPr>
      <w:r w:rsidRPr="00D51AF8">
        <w:rPr>
          <w:sz w:val="28"/>
        </w:rPr>
        <w:t xml:space="preserve">812-272-1876, </w:t>
      </w:r>
      <w:hyperlink r:id="rId21" w:history="1">
        <w:r w:rsidRPr="00D51AF8">
          <w:rPr>
            <w:rStyle w:val="Hyperlink"/>
            <w:sz w:val="28"/>
          </w:rPr>
          <w:t>mstores@iu.edu</w:t>
        </w:r>
      </w:hyperlink>
    </w:p>
    <w:p w14:paraId="6B99EA55" w14:textId="77777777" w:rsidR="009A0796" w:rsidRPr="00D51AF8" w:rsidRDefault="009A0796" w:rsidP="00CA1379">
      <w:pPr>
        <w:rPr>
          <w:sz w:val="28"/>
        </w:rPr>
      </w:pPr>
      <w:r w:rsidRPr="00D51AF8">
        <w:rPr>
          <w:sz w:val="28"/>
        </w:rPr>
        <w:t>Treasurer: Cindy Brooking, Mitchell</w:t>
      </w:r>
    </w:p>
    <w:p w14:paraId="0ABFAEE6" w14:textId="77777777" w:rsidR="009A0796" w:rsidRPr="00D51AF8" w:rsidRDefault="009A0796" w:rsidP="00CA1379">
      <w:pPr>
        <w:rPr>
          <w:sz w:val="28"/>
        </w:rPr>
      </w:pPr>
      <w:r w:rsidRPr="00D51AF8">
        <w:rPr>
          <w:sz w:val="28"/>
        </w:rPr>
        <w:t xml:space="preserve">812-797-2185, </w:t>
      </w:r>
      <w:hyperlink r:id="rId22" w:history="1">
        <w:r w:rsidRPr="00D51AF8">
          <w:rPr>
            <w:rStyle w:val="Hyperlink"/>
            <w:sz w:val="28"/>
          </w:rPr>
          <w:t>cindyfleener@yahoo.com</w:t>
        </w:r>
      </w:hyperlink>
      <w:r w:rsidRPr="00D51AF8">
        <w:rPr>
          <w:sz w:val="28"/>
        </w:rPr>
        <w:t xml:space="preserve"> </w:t>
      </w:r>
    </w:p>
    <w:p w14:paraId="76A5764F" w14:textId="77777777" w:rsidR="009A0796" w:rsidRPr="00D51AF8" w:rsidRDefault="009A0796" w:rsidP="00CA1379">
      <w:pPr>
        <w:rPr>
          <w:sz w:val="28"/>
        </w:rPr>
      </w:pPr>
      <w:r w:rsidRPr="00D51AF8">
        <w:rPr>
          <w:sz w:val="28"/>
        </w:rPr>
        <w:t>Past President: Barbara Salisbury, Bloomington</w:t>
      </w:r>
      <w:r w:rsidRPr="00D51AF8">
        <w:rPr>
          <w:sz w:val="28"/>
        </w:rPr>
        <w:br/>
      </w:r>
      <w:hyperlink r:id="rId23" w:history="1">
        <w:r w:rsidRPr="00D51AF8">
          <w:rPr>
            <w:rStyle w:val="Hyperlink"/>
            <w:sz w:val="28"/>
          </w:rPr>
          <w:t>barbara.salisbury@att.net</w:t>
        </w:r>
      </w:hyperlink>
    </w:p>
    <w:p w14:paraId="44B89CD9" w14:textId="77777777" w:rsidR="009A0796" w:rsidRPr="00D51AF8" w:rsidRDefault="009A0796" w:rsidP="00CA1379">
      <w:pPr>
        <w:rPr>
          <w:sz w:val="28"/>
        </w:rPr>
      </w:pPr>
      <w:bookmarkStart w:id="65" w:name="_heading=h.2s8eyo1"/>
      <w:bookmarkEnd w:id="65"/>
      <w:r w:rsidRPr="00D51AF8">
        <w:rPr>
          <w:sz w:val="28"/>
        </w:rPr>
        <w:t>Directors</w:t>
      </w:r>
    </w:p>
    <w:p w14:paraId="79661D40" w14:textId="77777777" w:rsidR="009A0796" w:rsidRPr="00D51AF8" w:rsidRDefault="009A0796" w:rsidP="00CA1379">
      <w:pPr>
        <w:rPr>
          <w:sz w:val="28"/>
        </w:rPr>
      </w:pPr>
      <w:r w:rsidRPr="00D51AF8">
        <w:rPr>
          <w:sz w:val="28"/>
        </w:rPr>
        <w:t>Cliff Goodman, Shoals</w:t>
      </w:r>
    </w:p>
    <w:p w14:paraId="5D7D1A15" w14:textId="77777777" w:rsidR="009A0796" w:rsidRPr="00D51AF8" w:rsidRDefault="009A0796" w:rsidP="00CA1379">
      <w:pPr>
        <w:rPr>
          <w:sz w:val="28"/>
        </w:rPr>
      </w:pPr>
      <w:hyperlink r:id="rId24" w:history="1">
        <w:r w:rsidRPr="00D51AF8">
          <w:rPr>
            <w:rStyle w:val="Hyperlink"/>
            <w:sz w:val="28"/>
          </w:rPr>
          <w:t>clffgoodman@yahoo.com</w:t>
        </w:r>
      </w:hyperlink>
    </w:p>
    <w:p w14:paraId="235E7EF5" w14:textId="77777777" w:rsidR="009A0796" w:rsidRPr="00D51AF8" w:rsidRDefault="009A0796" w:rsidP="00CA1379">
      <w:pPr>
        <w:rPr>
          <w:sz w:val="28"/>
        </w:rPr>
      </w:pPr>
      <w:r w:rsidRPr="00D51AF8">
        <w:rPr>
          <w:sz w:val="28"/>
        </w:rPr>
        <w:t>Kari Goodman, Shoals</w:t>
      </w:r>
    </w:p>
    <w:p w14:paraId="7B3942FC" w14:textId="77777777" w:rsidR="009A0796" w:rsidRPr="00D51AF8" w:rsidRDefault="009A0796" w:rsidP="00CA1379">
      <w:pPr>
        <w:rPr>
          <w:sz w:val="28"/>
        </w:rPr>
      </w:pPr>
      <w:hyperlink r:id="rId25" w:history="1">
        <w:r w:rsidRPr="00D51AF8">
          <w:rPr>
            <w:rStyle w:val="Hyperlink"/>
            <w:sz w:val="28"/>
          </w:rPr>
          <w:t>klgoodman1976@gmail.com</w:t>
        </w:r>
      </w:hyperlink>
    </w:p>
    <w:p w14:paraId="5ECBB069" w14:textId="77777777" w:rsidR="009A0796" w:rsidRPr="00D51AF8" w:rsidRDefault="009A0796" w:rsidP="00CA1379">
      <w:pPr>
        <w:rPr>
          <w:sz w:val="28"/>
        </w:rPr>
      </w:pPr>
      <w:r w:rsidRPr="00D51AF8">
        <w:rPr>
          <w:sz w:val="28"/>
        </w:rPr>
        <w:t>Earlene Hughes, West Lafayette</w:t>
      </w:r>
    </w:p>
    <w:p w14:paraId="473B9784" w14:textId="77777777" w:rsidR="009A0796" w:rsidRPr="00D51AF8" w:rsidRDefault="009A0796" w:rsidP="00CA1379">
      <w:pPr>
        <w:rPr>
          <w:sz w:val="28"/>
        </w:rPr>
      </w:pPr>
      <w:r w:rsidRPr="00D51AF8">
        <w:rPr>
          <w:sz w:val="28"/>
        </w:rPr>
        <w:t>earlene.hughes7@gmail.com</w:t>
      </w:r>
    </w:p>
    <w:p w14:paraId="543087F5" w14:textId="77777777" w:rsidR="009A0796" w:rsidRPr="00D51AF8" w:rsidRDefault="009A0796" w:rsidP="00CA1379">
      <w:pPr>
        <w:rPr>
          <w:sz w:val="28"/>
        </w:rPr>
      </w:pPr>
      <w:r w:rsidRPr="00D51AF8">
        <w:rPr>
          <w:sz w:val="28"/>
        </w:rPr>
        <w:t>Jonathan King, Kokomo</w:t>
      </w:r>
    </w:p>
    <w:p w14:paraId="64DC9625" w14:textId="77777777" w:rsidR="009A0796" w:rsidRPr="00D51AF8" w:rsidRDefault="009A0796" w:rsidP="00CA1379">
      <w:pPr>
        <w:rPr>
          <w:sz w:val="28"/>
        </w:rPr>
      </w:pPr>
      <w:r w:rsidRPr="00D51AF8">
        <w:rPr>
          <w:sz w:val="28"/>
        </w:rPr>
        <w:t>jonking5701@gmail.com</w:t>
      </w:r>
    </w:p>
    <w:p w14:paraId="7D7908F7" w14:textId="77777777" w:rsidR="009A0796" w:rsidRPr="00D51AF8" w:rsidRDefault="009A0796" w:rsidP="00CA1379">
      <w:pPr>
        <w:rPr>
          <w:sz w:val="28"/>
        </w:rPr>
      </w:pPr>
      <w:r w:rsidRPr="00D51AF8">
        <w:rPr>
          <w:sz w:val="28"/>
        </w:rPr>
        <w:t>Maggie King, Kokomo</w:t>
      </w:r>
    </w:p>
    <w:p w14:paraId="2759F1C7" w14:textId="77777777" w:rsidR="009A0796" w:rsidRPr="00D51AF8" w:rsidRDefault="009A0796" w:rsidP="00CA1379">
      <w:pPr>
        <w:rPr>
          <w:sz w:val="28"/>
        </w:rPr>
      </w:pPr>
      <w:r w:rsidRPr="00D51AF8">
        <w:rPr>
          <w:sz w:val="28"/>
        </w:rPr>
        <w:t>magridflea@gmail.com</w:t>
      </w:r>
    </w:p>
    <w:p w14:paraId="409D377C" w14:textId="77777777" w:rsidR="009A0796" w:rsidRPr="00D51AF8" w:rsidRDefault="009A0796" w:rsidP="00CA1379">
      <w:pPr>
        <w:rPr>
          <w:sz w:val="28"/>
        </w:rPr>
      </w:pPr>
      <w:r w:rsidRPr="00D51AF8">
        <w:rPr>
          <w:sz w:val="28"/>
        </w:rPr>
        <w:t>Don Koors, Indianapolis</w:t>
      </w:r>
    </w:p>
    <w:p w14:paraId="6A6661DE" w14:textId="77777777" w:rsidR="009A0796" w:rsidRPr="00D51AF8" w:rsidRDefault="009A0796" w:rsidP="00CA1379">
      <w:pPr>
        <w:rPr>
          <w:sz w:val="28"/>
        </w:rPr>
      </w:pPr>
      <w:hyperlink r:id="rId26" w:history="1">
        <w:r w:rsidRPr="00D51AF8">
          <w:rPr>
            <w:rStyle w:val="Hyperlink"/>
            <w:sz w:val="28"/>
          </w:rPr>
          <w:t>donkoors@aol.com</w:t>
        </w:r>
      </w:hyperlink>
    </w:p>
    <w:p w14:paraId="74C568F9" w14:textId="77777777" w:rsidR="009A0796" w:rsidRPr="00D51AF8" w:rsidRDefault="009A0796" w:rsidP="00CA1379">
      <w:pPr>
        <w:rPr>
          <w:sz w:val="28"/>
        </w:rPr>
      </w:pPr>
      <w:r w:rsidRPr="00D51AF8">
        <w:rPr>
          <w:sz w:val="28"/>
        </w:rPr>
        <w:t>Gerry Koors, Indianapolis</w:t>
      </w:r>
    </w:p>
    <w:p w14:paraId="545904CD" w14:textId="77777777" w:rsidR="009A0796" w:rsidRPr="00D51AF8" w:rsidRDefault="009A0796" w:rsidP="00CA1379">
      <w:pPr>
        <w:rPr>
          <w:sz w:val="28"/>
        </w:rPr>
      </w:pPr>
      <w:hyperlink r:id="rId27" w:history="1">
        <w:r w:rsidRPr="00D51AF8">
          <w:rPr>
            <w:rStyle w:val="Hyperlink"/>
            <w:sz w:val="28"/>
          </w:rPr>
          <w:t>gerrykoors@aol.com</w:t>
        </w:r>
      </w:hyperlink>
    </w:p>
    <w:p w14:paraId="761A1F7C" w14:textId="77777777" w:rsidR="009A0796" w:rsidRPr="00D51AF8" w:rsidRDefault="009A0796" w:rsidP="00CA1379">
      <w:pPr>
        <w:rPr>
          <w:sz w:val="28"/>
        </w:rPr>
      </w:pPr>
      <w:r w:rsidRPr="00D51AF8">
        <w:rPr>
          <w:sz w:val="28"/>
        </w:rPr>
        <w:t>Pat Tussing, Indianapolis</w:t>
      </w:r>
    </w:p>
    <w:p w14:paraId="6336D147" w14:textId="77777777" w:rsidR="009A0796" w:rsidRPr="00D51AF8" w:rsidRDefault="009A0796" w:rsidP="00CA1379">
      <w:pPr>
        <w:rPr>
          <w:sz w:val="28"/>
        </w:rPr>
      </w:pPr>
      <w:hyperlink r:id="rId28" w:history="1">
        <w:r w:rsidRPr="00D51AF8">
          <w:rPr>
            <w:rStyle w:val="Hyperlink"/>
            <w:sz w:val="28"/>
          </w:rPr>
          <w:t>ptusing@outlook.com</w:t>
        </w:r>
      </w:hyperlink>
    </w:p>
    <w:p w14:paraId="49078D19" w14:textId="77777777" w:rsidR="009A0796" w:rsidRPr="00D51AF8" w:rsidRDefault="009A0796" w:rsidP="00CA1379">
      <w:pPr>
        <w:rPr>
          <w:sz w:val="28"/>
        </w:rPr>
      </w:pPr>
      <w:r w:rsidRPr="00D51AF8">
        <w:rPr>
          <w:sz w:val="28"/>
        </w:rPr>
        <w:t>Melissa Wobschall, West Lafayette</w:t>
      </w:r>
    </w:p>
    <w:p w14:paraId="41BCDF09" w14:textId="77777777" w:rsidR="009A0796" w:rsidRPr="00D51AF8" w:rsidRDefault="009A0796" w:rsidP="00CA1379">
      <w:pPr>
        <w:rPr>
          <w:sz w:val="28"/>
        </w:rPr>
      </w:pPr>
      <w:hyperlink r:id="rId29" w:history="1">
        <w:r w:rsidRPr="00D51AF8">
          <w:rPr>
            <w:rStyle w:val="Hyperlink"/>
            <w:sz w:val="28"/>
          </w:rPr>
          <w:t>mkwobsch@gmail.com</w:t>
        </w:r>
      </w:hyperlink>
    </w:p>
    <w:p w14:paraId="05C525C7" w14:textId="77777777" w:rsidR="009A0796" w:rsidRPr="00D51AF8" w:rsidRDefault="009A0796" w:rsidP="00CA1379">
      <w:pPr>
        <w:rPr>
          <w:sz w:val="28"/>
        </w:rPr>
      </w:pPr>
      <w:r w:rsidRPr="00D51AF8">
        <w:rPr>
          <w:sz w:val="28"/>
        </w:rPr>
        <w:t> </w:t>
      </w:r>
    </w:p>
    <w:p w14:paraId="7746FE09" w14:textId="77777777" w:rsidR="009A0796" w:rsidRPr="00D51AF8" w:rsidRDefault="009A0796" w:rsidP="00CA1379">
      <w:pPr>
        <w:rPr>
          <w:sz w:val="28"/>
        </w:rPr>
      </w:pPr>
      <w:bookmarkStart w:id="66" w:name="_heading=h.17dp8vu"/>
      <w:bookmarkEnd w:id="66"/>
      <w:r w:rsidRPr="00D51AF8">
        <w:rPr>
          <w:sz w:val="28"/>
        </w:rPr>
        <w:t>Chapter Representatives</w:t>
      </w:r>
    </w:p>
    <w:p w14:paraId="798C88B1" w14:textId="77777777" w:rsidR="009A0796" w:rsidRPr="00D51AF8" w:rsidRDefault="009A0796" w:rsidP="00CA1379">
      <w:pPr>
        <w:rPr>
          <w:sz w:val="28"/>
        </w:rPr>
      </w:pPr>
      <w:r w:rsidRPr="00D51AF8">
        <w:rPr>
          <w:sz w:val="28"/>
        </w:rPr>
        <w:t>Circle City: Bill Sparks</w:t>
      </w:r>
    </w:p>
    <w:p w14:paraId="1F64DE05" w14:textId="77777777" w:rsidR="009A0796" w:rsidRPr="00D51AF8" w:rsidRDefault="009A0796" w:rsidP="00CA1379">
      <w:pPr>
        <w:rPr>
          <w:sz w:val="28"/>
        </w:rPr>
      </w:pPr>
      <w:hyperlink r:id="rId30" w:history="1">
        <w:r w:rsidRPr="00D51AF8">
          <w:rPr>
            <w:rStyle w:val="Hyperlink"/>
            <w:sz w:val="28"/>
          </w:rPr>
          <w:t>bill@billsparks.org</w:t>
        </w:r>
      </w:hyperlink>
    </w:p>
    <w:p w14:paraId="7BA6390F" w14:textId="77777777" w:rsidR="009A0796" w:rsidRPr="00D51AF8" w:rsidRDefault="009A0796" w:rsidP="00CA1379">
      <w:pPr>
        <w:rPr>
          <w:sz w:val="28"/>
        </w:rPr>
      </w:pPr>
      <w:r w:rsidRPr="00D51AF8">
        <w:rPr>
          <w:sz w:val="28"/>
        </w:rPr>
        <w:t>SCAVI: Dolly Sowder, Bedford</w:t>
      </w:r>
    </w:p>
    <w:p w14:paraId="32E7ED16" w14:textId="77777777" w:rsidR="009A0796" w:rsidRPr="00D51AF8" w:rsidRDefault="009A0796" w:rsidP="00CA1379">
      <w:pPr>
        <w:rPr>
          <w:sz w:val="28"/>
        </w:rPr>
      </w:pPr>
      <w:hyperlink r:id="rId31" w:history="1">
        <w:r w:rsidRPr="00D51AF8">
          <w:rPr>
            <w:rStyle w:val="Hyperlink"/>
            <w:sz w:val="28"/>
          </w:rPr>
          <w:t>mdsowder90@sbcglobal.net</w:t>
        </w:r>
      </w:hyperlink>
    </w:p>
    <w:p w14:paraId="067F298E" w14:textId="77777777" w:rsidR="009A0796" w:rsidRPr="00D51AF8" w:rsidRDefault="009A0796" w:rsidP="00CA1379">
      <w:pPr>
        <w:rPr>
          <w:sz w:val="28"/>
        </w:rPr>
      </w:pPr>
      <w:r w:rsidRPr="00D51AF8">
        <w:rPr>
          <w:sz w:val="28"/>
        </w:rPr>
        <w:t>Hoosier All State: Kevin Wobschall, W. Lafayette</w:t>
      </w:r>
    </w:p>
    <w:p w14:paraId="5769E7C7" w14:textId="77777777" w:rsidR="009A0796" w:rsidRPr="00D51AF8" w:rsidRDefault="009A0796" w:rsidP="00CA1379">
      <w:pPr>
        <w:rPr>
          <w:sz w:val="28"/>
        </w:rPr>
      </w:pPr>
      <w:hyperlink r:id="rId32" w:history="1">
        <w:r w:rsidRPr="00D51AF8">
          <w:rPr>
            <w:rStyle w:val="Hyperlink"/>
            <w:sz w:val="28"/>
          </w:rPr>
          <w:t>Kwobsch@msn.com</w:t>
        </w:r>
      </w:hyperlink>
    </w:p>
    <w:p w14:paraId="03BDAD20" w14:textId="7638F7C7" w:rsidR="00D51AF8" w:rsidRPr="00D51AF8" w:rsidRDefault="009A0796" w:rsidP="00CA1379">
      <w:pPr>
        <w:rPr>
          <w:sz w:val="28"/>
        </w:rPr>
      </w:pPr>
      <w:r w:rsidRPr="00D51AF8">
        <w:rPr>
          <w:sz w:val="28"/>
        </w:rPr>
        <w:t> </w:t>
      </w:r>
    </w:p>
    <w:sectPr w:rsidR="00D51AF8" w:rsidRPr="00D5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F36"/>
    <w:multiLevelType w:val="multilevel"/>
    <w:tmpl w:val="1D26B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21B9"/>
    <w:multiLevelType w:val="multilevel"/>
    <w:tmpl w:val="00B43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61A6"/>
    <w:multiLevelType w:val="multilevel"/>
    <w:tmpl w:val="F0BC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1463F"/>
    <w:multiLevelType w:val="multilevel"/>
    <w:tmpl w:val="26FE2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30BF8"/>
    <w:multiLevelType w:val="multilevel"/>
    <w:tmpl w:val="90800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6395F"/>
    <w:multiLevelType w:val="multilevel"/>
    <w:tmpl w:val="638C7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31C47"/>
    <w:multiLevelType w:val="multilevel"/>
    <w:tmpl w:val="19203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28D5"/>
    <w:multiLevelType w:val="multilevel"/>
    <w:tmpl w:val="474C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E73B2"/>
    <w:multiLevelType w:val="multilevel"/>
    <w:tmpl w:val="96CA7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929F3"/>
    <w:multiLevelType w:val="multilevel"/>
    <w:tmpl w:val="F50A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D29A5"/>
    <w:multiLevelType w:val="hybridMultilevel"/>
    <w:tmpl w:val="D59C794A"/>
    <w:lvl w:ilvl="0" w:tplc="3BC098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B7030"/>
    <w:multiLevelType w:val="hybridMultilevel"/>
    <w:tmpl w:val="6DA85B16"/>
    <w:lvl w:ilvl="0" w:tplc="2CE82D9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15DA9"/>
    <w:multiLevelType w:val="multilevel"/>
    <w:tmpl w:val="AE12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22E86"/>
    <w:multiLevelType w:val="multilevel"/>
    <w:tmpl w:val="0E1E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A68E6"/>
    <w:multiLevelType w:val="multilevel"/>
    <w:tmpl w:val="01BE4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1510148">
    <w:abstractNumId w:val="1"/>
  </w:num>
  <w:num w:numId="2" w16cid:durableId="1895464445">
    <w:abstractNumId w:val="2"/>
  </w:num>
  <w:num w:numId="3" w16cid:durableId="377750671">
    <w:abstractNumId w:val="14"/>
  </w:num>
  <w:num w:numId="4" w16cid:durableId="1935899582">
    <w:abstractNumId w:val="12"/>
  </w:num>
  <w:num w:numId="5" w16cid:durableId="774177965">
    <w:abstractNumId w:val="3"/>
  </w:num>
  <w:num w:numId="6" w16cid:durableId="1381395886">
    <w:abstractNumId w:val="9"/>
  </w:num>
  <w:num w:numId="7" w16cid:durableId="727612916">
    <w:abstractNumId w:val="8"/>
  </w:num>
  <w:num w:numId="8" w16cid:durableId="1110784513">
    <w:abstractNumId w:val="7"/>
  </w:num>
  <w:num w:numId="9" w16cid:durableId="2110196029">
    <w:abstractNumId w:val="4"/>
  </w:num>
  <w:num w:numId="10" w16cid:durableId="1025670886">
    <w:abstractNumId w:val="5"/>
  </w:num>
  <w:num w:numId="11" w16cid:durableId="2104567152">
    <w:abstractNumId w:val="6"/>
  </w:num>
  <w:num w:numId="12" w16cid:durableId="543520108">
    <w:abstractNumId w:val="13"/>
  </w:num>
  <w:num w:numId="13" w16cid:durableId="1385447233">
    <w:abstractNumId w:val="0"/>
  </w:num>
  <w:num w:numId="14" w16cid:durableId="789712783">
    <w:abstractNumId w:val="10"/>
  </w:num>
  <w:num w:numId="15" w16cid:durableId="38583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E2"/>
    <w:rsid w:val="00020BA2"/>
    <w:rsid w:val="000249DA"/>
    <w:rsid w:val="00053A3F"/>
    <w:rsid w:val="00082B83"/>
    <w:rsid w:val="000E7664"/>
    <w:rsid w:val="00144A0D"/>
    <w:rsid w:val="00231C4E"/>
    <w:rsid w:val="00263A56"/>
    <w:rsid w:val="00276A89"/>
    <w:rsid w:val="002A33CE"/>
    <w:rsid w:val="002C5EE0"/>
    <w:rsid w:val="0030605F"/>
    <w:rsid w:val="00565822"/>
    <w:rsid w:val="00713B53"/>
    <w:rsid w:val="0073205F"/>
    <w:rsid w:val="00796621"/>
    <w:rsid w:val="007B2E5F"/>
    <w:rsid w:val="007E50DE"/>
    <w:rsid w:val="008710E2"/>
    <w:rsid w:val="008A7C43"/>
    <w:rsid w:val="009A05AE"/>
    <w:rsid w:val="009A0796"/>
    <w:rsid w:val="00A124B1"/>
    <w:rsid w:val="00A90003"/>
    <w:rsid w:val="00AA1680"/>
    <w:rsid w:val="00AF37E7"/>
    <w:rsid w:val="00BD4DC2"/>
    <w:rsid w:val="00C82BAA"/>
    <w:rsid w:val="00CA1379"/>
    <w:rsid w:val="00D51AF8"/>
    <w:rsid w:val="00D97D5D"/>
    <w:rsid w:val="00FC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C669"/>
  <w15:chartTrackingRefBased/>
  <w15:docId w15:val="{FE4F29E7-4F19-4E32-9375-B7221254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E2"/>
  </w:style>
  <w:style w:type="paragraph" w:styleId="Heading1">
    <w:name w:val="heading 1"/>
    <w:basedOn w:val="Normal"/>
    <w:next w:val="Normal"/>
    <w:link w:val="Heading1Char"/>
    <w:uiPriority w:val="9"/>
    <w:qFormat/>
    <w:rsid w:val="00871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1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10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0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10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10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10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10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10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1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10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0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10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10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10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10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10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1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0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0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10E2"/>
    <w:pPr>
      <w:spacing w:before="160"/>
      <w:jc w:val="center"/>
    </w:pPr>
    <w:rPr>
      <w:i/>
      <w:iCs/>
      <w:color w:val="404040" w:themeColor="text1" w:themeTint="BF"/>
    </w:rPr>
  </w:style>
  <w:style w:type="character" w:customStyle="1" w:styleId="QuoteChar">
    <w:name w:val="Quote Char"/>
    <w:basedOn w:val="DefaultParagraphFont"/>
    <w:link w:val="Quote"/>
    <w:uiPriority w:val="29"/>
    <w:rsid w:val="008710E2"/>
    <w:rPr>
      <w:i/>
      <w:iCs/>
      <w:color w:val="404040" w:themeColor="text1" w:themeTint="BF"/>
    </w:rPr>
  </w:style>
  <w:style w:type="paragraph" w:styleId="ListParagraph">
    <w:name w:val="List Paragraph"/>
    <w:basedOn w:val="Normal"/>
    <w:uiPriority w:val="34"/>
    <w:qFormat/>
    <w:rsid w:val="008710E2"/>
    <w:pPr>
      <w:ind w:left="720"/>
      <w:contextualSpacing/>
    </w:pPr>
  </w:style>
  <w:style w:type="character" w:styleId="IntenseEmphasis">
    <w:name w:val="Intense Emphasis"/>
    <w:basedOn w:val="DefaultParagraphFont"/>
    <w:uiPriority w:val="21"/>
    <w:qFormat/>
    <w:rsid w:val="008710E2"/>
    <w:rPr>
      <w:i/>
      <w:iCs/>
      <w:color w:val="0F4761" w:themeColor="accent1" w:themeShade="BF"/>
    </w:rPr>
  </w:style>
  <w:style w:type="paragraph" w:styleId="IntenseQuote">
    <w:name w:val="Intense Quote"/>
    <w:basedOn w:val="Normal"/>
    <w:next w:val="Normal"/>
    <w:link w:val="IntenseQuoteChar"/>
    <w:uiPriority w:val="30"/>
    <w:qFormat/>
    <w:rsid w:val="00871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0E2"/>
    <w:rPr>
      <w:i/>
      <w:iCs/>
      <w:color w:val="0F4761" w:themeColor="accent1" w:themeShade="BF"/>
    </w:rPr>
  </w:style>
  <w:style w:type="character" w:styleId="IntenseReference">
    <w:name w:val="Intense Reference"/>
    <w:basedOn w:val="DefaultParagraphFont"/>
    <w:uiPriority w:val="32"/>
    <w:qFormat/>
    <w:rsid w:val="008710E2"/>
    <w:rPr>
      <w:b/>
      <w:bCs/>
      <w:smallCaps/>
      <w:color w:val="0F4761" w:themeColor="accent1" w:themeShade="BF"/>
      <w:spacing w:val="5"/>
    </w:rPr>
  </w:style>
  <w:style w:type="character" w:styleId="Hyperlink">
    <w:name w:val="Hyperlink"/>
    <w:basedOn w:val="DefaultParagraphFont"/>
    <w:uiPriority w:val="99"/>
    <w:unhideWhenUsed/>
    <w:rsid w:val="008710E2"/>
    <w:rPr>
      <w:color w:val="467886" w:themeColor="hyperlink"/>
      <w:u w:val="single"/>
    </w:rPr>
  </w:style>
  <w:style w:type="character" w:styleId="UnresolvedMention">
    <w:name w:val="Unresolved Mention"/>
    <w:basedOn w:val="DefaultParagraphFont"/>
    <w:uiPriority w:val="99"/>
    <w:semiHidden/>
    <w:unhideWhenUsed/>
    <w:rsid w:val="00276A89"/>
    <w:rPr>
      <w:color w:val="605E5C"/>
      <w:shd w:val="clear" w:color="auto" w:fill="E1DFDD"/>
    </w:rPr>
  </w:style>
  <w:style w:type="paragraph" w:styleId="TOCHeading">
    <w:name w:val="TOC Heading"/>
    <w:basedOn w:val="Heading1"/>
    <w:next w:val="Normal"/>
    <w:uiPriority w:val="39"/>
    <w:unhideWhenUsed/>
    <w:qFormat/>
    <w:rsid w:val="0079662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96621"/>
    <w:pPr>
      <w:spacing w:after="100"/>
    </w:pPr>
  </w:style>
  <w:style w:type="paragraph" w:styleId="TOC2">
    <w:name w:val="toc 2"/>
    <w:basedOn w:val="Normal"/>
    <w:next w:val="Normal"/>
    <w:autoRedefine/>
    <w:uiPriority w:val="39"/>
    <w:unhideWhenUsed/>
    <w:rsid w:val="00796621"/>
    <w:pPr>
      <w:spacing w:after="100"/>
      <w:ind w:left="240"/>
    </w:pPr>
  </w:style>
  <w:style w:type="paragraph" w:styleId="TOC3">
    <w:name w:val="toc 3"/>
    <w:basedOn w:val="Normal"/>
    <w:next w:val="Normal"/>
    <w:autoRedefine/>
    <w:uiPriority w:val="39"/>
    <w:unhideWhenUsed/>
    <w:rsid w:val="007966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4079">
      <w:bodyDiv w:val="1"/>
      <w:marLeft w:val="0"/>
      <w:marRight w:val="0"/>
      <w:marTop w:val="0"/>
      <w:marBottom w:val="0"/>
      <w:divBdr>
        <w:top w:val="none" w:sz="0" w:space="0" w:color="auto"/>
        <w:left w:val="none" w:sz="0" w:space="0" w:color="auto"/>
        <w:bottom w:val="none" w:sz="0" w:space="0" w:color="auto"/>
        <w:right w:val="none" w:sz="0" w:space="0" w:color="auto"/>
      </w:divBdr>
    </w:div>
    <w:div w:id="702291278">
      <w:bodyDiv w:val="1"/>
      <w:marLeft w:val="0"/>
      <w:marRight w:val="0"/>
      <w:marTop w:val="0"/>
      <w:marBottom w:val="0"/>
      <w:divBdr>
        <w:top w:val="none" w:sz="0" w:space="0" w:color="auto"/>
        <w:left w:val="none" w:sz="0" w:space="0" w:color="auto"/>
        <w:bottom w:val="none" w:sz="0" w:space="0" w:color="auto"/>
        <w:right w:val="none" w:sz="0" w:space="0" w:color="auto"/>
      </w:divBdr>
    </w:div>
    <w:div w:id="1097017286">
      <w:bodyDiv w:val="1"/>
      <w:marLeft w:val="0"/>
      <w:marRight w:val="0"/>
      <w:marTop w:val="0"/>
      <w:marBottom w:val="0"/>
      <w:divBdr>
        <w:top w:val="none" w:sz="0" w:space="0" w:color="auto"/>
        <w:left w:val="none" w:sz="0" w:space="0" w:color="auto"/>
        <w:bottom w:val="none" w:sz="0" w:space="0" w:color="auto"/>
        <w:right w:val="none" w:sz="0" w:space="0" w:color="auto"/>
      </w:divBdr>
    </w:div>
    <w:div w:id="1159036476">
      <w:bodyDiv w:val="1"/>
      <w:marLeft w:val="0"/>
      <w:marRight w:val="0"/>
      <w:marTop w:val="0"/>
      <w:marBottom w:val="0"/>
      <w:divBdr>
        <w:top w:val="none" w:sz="0" w:space="0" w:color="auto"/>
        <w:left w:val="none" w:sz="0" w:space="0" w:color="auto"/>
        <w:bottom w:val="none" w:sz="0" w:space="0" w:color="auto"/>
        <w:right w:val="none" w:sz="0" w:space="0" w:color="auto"/>
      </w:divBdr>
    </w:div>
    <w:div w:id="1287928904">
      <w:bodyDiv w:val="1"/>
      <w:marLeft w:val="0"/>
      <w:marRight w:val="0"/>
      <w:marTop w:val="0"/>
      <w:marBottom w:val="0"/>
      <w:divBdr>
        <w:top w:val="none" w:sz="0" w:space="0" w:color="auto"/>
        <w:left w:val="none" w:sz="0" w:space="0" w:color="auto"/>
        <w:bottom w:val="none" w:sz="0" w:space="0" w:color="auto"/>
        <w:right w:val="none" w:sz="0" w:space="0" w:color="auto"/>
      </w:divBdr>
    </w:div>
    <w:div w:id="1298756697">
      <w:bodyDiv w:val="1"/>
      <w:marLeft w:val="0"/>
      <w:marRight w:val="0"/>
      <w:marTop w:val="0"/>
      <w:marBottom w:val="0"/>
      <w:divBdr>
        <w:top w:val="none" w:sz="0" w:space="0" w:color="auto"/>
        <w:left w:val="none" w:sz="0" w:space="0" w:color="auto"/>
        <w:bottom w:val="none" w:sz="0" w:space="0" w:color="auto"/>
        <w:right w:val="none" w:sz="0" w:space="0" w:color="auto"/>
      </w:divBdr>
    </w:div>
    <w:div w:id="1316958366">
      <w:bodyDiv w:val="1"/>
      <w:marLeft w:val="0"/>
      <w:marRight w:val="0"/>
      <w:marTop w:val="0"/>
      <w:marBottom w:val="0"/>
      <w:divBdr>
        <w:top w:val="none" w:sz="0" w:space="0" w:color="auto"/>
        <w:left w:val="none" w:sz="0" w:space="0" w:color="auto"/>
        <w:bottom w:val="none" w:sz="0" w:space="0" w:color="auto"/>
        <w:right w:val="none" w:sz="0" w:space="0" w:color="auto"/>
      </w:divBdr>
    </w:div>
    <w:div w:id="1538352878">
      <w:bodyDiv w:val="1"/>
      <w:marLeft w:val="0"/>
      <w:marRight w:val="0"/>
      <w:marTop w:val="0"/>
      <w:marBottom w:val="0"/>
      <w:divBdr>
        <w:top w:val="none" w:sz="0" w:space="0" w:color="auto"/>
        <w:left w:val="none" w:sz="0" w:space="0" w:color="auto"/>
        <w:bottom w:val="none" w:sz="0" w:space="0" w:color="auto"/>
        <w:right w:val="none" w:sz="0" w:space="0" w:color="auto"/>
      </w:divBdr>
    </w:div>
    <w:div w:id="1576279017">
      <w:bodyDiv w:val="1"/>
      <w:marLeft w:val="0"/>
      <w:marRight w:val="0"/>
      <w:marTop w:val="0"/>
      <w:marBottom w:val="0"/>
      <w:divBdr>
        <w:top w:val="none" w:sz="0" w:space="0" w:color="auto"/>
        <w:left w:val="none" w:sz="0" w:space="0" w:color="auto"/>
        <w:bottom w:val="none" w:sz="0" w:space="0" w:color="auto"/>
        <w:right w:val="none" w:sz="0" w:space="0" w:color="auto"/>
      </w:divBdr>
    </w:div>
    <w:div w:id="1747536455">
      <w:bodyDiv w:val="1"/>
      <w:marLeft w:val="0"/>
      <w:marRight w:val="0"/>
      <w:marTop w:val="0"/>
      <w:marBottom w:val="0"/>
      <w:divBdr>
        <w:top w:val="none" w:sz="0" w:space="0" w:color="auto"/>
        <w:left w:val="none" w:sz="0" w:space="0" w:color="auto"/>
        <w:bottom w:val="none" w:sz="0" w:space="0" w:color="auto"/>
        <w:right w:val="none" w:sz="0" w:space="0" w:color="auto"/>
      </w:divBdr>
    </w:div>
    <w:div w:id="1835028734">
      <w:bodyDiv w:val="1"/>
      <w:marLeft w:val="0"/>
      <w:marRight w:val="0"/>
      <w:marTop w:val="0"/>
      <w:marBottom w:val="0"/>
      <w:divBdr>
        <w:top w:val="none" w:sz="0" w:space="0" w:color="auto"/>
        <w:left w:val="none" w:sz="0" w:space="0" w:color="auto"/>
        <w:bottom w:val="none" w:sz="0" w:space="0" w:color="auto"/>
        <w:right w:val="none" w:sz="0" w:space="0" w:color="auto"/>
      </w:divBdr>
    </w:div>
    <w:div w:id="18995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www.cvsr.org%2F&amp;data=05%7C02%7Cmstores%40iu.edu%7C66f34fe1bacb4708563608dddc3c6a0a%7C1113be34aed14d00ab4bcdd02510be91%7C1%7C0%7C638908874231642572%7CUnknown%7CTWFpbGZsb3d8eyJFbXB0eU1hcGkiOnRydWUsIlYiOiIwLjAuMDAwMCIsIlAiOiJXaW4zMiIsIkFOIjoiTWFpbCIsIldUIjoyfQ%3D%3D%7C0%7C%7C%7C&amp;sdata=4McHpueKVndwqhkjJMRV2MqMh2vPgx%2BpwlSIT3jL48M%3D&amp;reserved=0330.439.5708" TargetMode="External"/><Relationship Id="rId18" Type="http://schemas.openxmlformats.org/officeDocument/2006/relationships/hyperlink" Target="mailto:kgoodman1976@gmail.com" TargetMode="External"/><Relationship Id="rId26" Type="http://schemas.openxmlformats.org/officeDocument/2006/relationships/hyperlink" Target="mailto:donkoors@aol.com" TargetMode="External"/><Relationship Id="rId3" Type="http://schemas.openxmlformats.org/officeDocument/2006/relationships/styles" Target="styles.xml"/><Relationship Id="rId21" Type="http://schemas.openxmlformats.org/officeDocument/2006/relationships/hyperlink" Target="mailto:mstores@iu.edu" TargetMode="External"/><Relationship Id="rId34" Type="http://schemas.openxmlformats.org/officeDocument/2006/relationships/theme" Target="theme/theme1.xml"/><Relationship Id="rId7" Type="http://schemas.openxmlformats.org/officeDocument/2006/relationships/hyperlink" Target="mailto:Indiana-l@acblists.org" TargetMode="External"/><Relationship Id="rId12" Type="http://schemas.openxmlformats.org/officeDocument/2006/relationships/hyperlink" Target="https://www.lafayette.in.gov/facilities/facility/details/Munger-Park-4" TargetMode="External"/><Relationship Id="rId17" Type="http://schemas.openxmlformats.org/officeDocument/2006/relationships/hyperlink" Target="mailto:mkwobsch@gmail.com" TargetMode="External"/><Relationship Id="rId25" Type="http://schemas.openxmlformats.org/officeDocument/2006/relationships/hyperlink" Target="mailto:klgoodman1976@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B.director@gmail.com" TargetMode="External"/><Relationship Id="rId20" Type="http://schemas.openxmlformats.org/officeDocument/2006/relationships/hyperlink" Target="mailto:d64hart@outlook.com" TargetMode="External"/><Relationship Id="rId29" Type="http://schemas.openxmlformats.org/officeDocument/2006/relationships/hyperlink" Target="mailto:mkwobsch@gmail.com"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clffgoodman@yahoo.com" TargetMode="External"/><Relationship Id="rId32" Type="http://schemas.openxmlformats.org/officeDocument/2006/relationships/hyperlink" Target="mailto:Kwobsch@msn.com"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3A%2F%2Fwww.facebook.com%2Facbohio&amp;data=05%7C02%7Cmstores%40iu.edu%7C66f34fe1bacb4708563608dddc3c6a0a%7C1113be34aed14d00ab4bcdd02510be91%7C1%7C0%7C638908874231697475%7CUnknown%7CTWFpbGZsb3d8eyJFbXB0eU1hcGkiOnRydWUsIlYiOiIwLjAuMDAwMCIsIlAiOiJXaW4zMiIsIkFOIjoiTWFpbCIsIldUIjoyfQ%3D%3D%7C0%7C%7C%7C&amp;sdata=matCfWU64YNDrKzaPQRJiS3eM0gTAoQZUwvUaHyWMUs%3D&amp;reserved=0" TargetMode="External"/><Relationship Id="rId23" Type="http://schemas.openxmlformats.org/officeDocument/2006/relationships/hyperlink" Target="mailto:barbara.salisbury@att.net" TargetMode="External"/><Relationship Id="rId28" Type="http://schemas.openxmlformats.org/officeDocument/2006/relationships/hyperlink" Target="mailto:ptusing@outlook.com" TargetMode="External"/><Relationship Id="rId10" Type="http://schemas.openxmlformats.org/officeDocument/2006/relationships/hyperlink" Target="http://www.facebook.com/acbin." TargetMode="External"/><Relationship Id="rId19" Type="http://schemas.openxmlformats.org/officeDocument/2006/relationships/hyperlink" Target="mailto:Hoosierrita60@gmail.com" TargetMode="External"/><Relationship Id="rId31" Type="http://schemas.openxmlformats.org/officeDocument/2006/relationships/hyperlink" Target="mailto:mdsowder90@sbcglobal.net"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https://nam12.safelinks.protection.outlook.com/?url=http%3A%2F%2Fwww.acbohio.org%2F&amp;data=05%7C02%7Cmstores%40iu.edu%7C66f34fe1bacb4708563608dddc3c6a0a%7C1113be34aed14d00ab4bcdd02510be91%7C1%7C0%7C638908874231678423%7CUnknown%7CTWFpbGZsb3d8eyJFbXB0eU1hcGkiOnRydWUsIlYiOiIwLjAuMDAwMCIsIlAiOiJXaW4zMiIsIkFOIjoiTWFpbCIsIldUIjoyfQ%3D%3D%7C0%7C%7C%7C&amp;sdata=yrRfmwPLahhqAlK7vBaProtbUtx3LwwS%2B%2Bz74%2BDwtCQ%3D&amp;reserved=0" TargetMode="External"/><Relationship Id="rId22" Type="http://schemas.openxmlformats.org/officeDocument/2006/relationships/hyperlink" Target="mailto:cindyfleener@yahoo.com" TargetMode="External"/><Relationship Id="rId27" Type="http://schemas.openxmlformats.org/officeDocument/2006/relationships/hyperlink" Target="mailto:gerrykoors@aol.com" TargetMode="External"/><Relationship Id="rId30" Type="http://schemas.openxmlformats.org/officeDocument/2006/relationships/hyperlink" Target="mailto:bill@billsparks.org" TargetMode="External"/><Relationship Id="rId8" Type="http://schemas.openxmlformats.org/officeDocument/2006/relationships/hyperlink" Target="http://www.acb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E025-4FBD-408D-A1A7-384BE3E3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2</cp:revision>
  <dcterms:created xsi:type="dcterms:W3CDTF">2025-08-19T23:27:00Z</dcterms:created>
  <dcterms:modified xsi:type="dcterms:W3CDTF">2025-08-19T23:27:00Z</dcterms:modified>
</cp:coreProperties>
</file>